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CHAPTER 1 : INTRODUCTION" w:id="1"/>
      <w:bookmarkEnd w:id="1"/>
      <w:r>
        <w:rPr>
          <w:b w:val="0"/>
        </w:rPr>
      </w:r>
      <w:bookmarkStart w:name="REFERENCES" w:id="2"/>
      <w:bookmarkEnd w:id="2"/>
      <w:r>
        <w:rPr>
          <w:b w:val="0"/>
        </w:rPr>
      </w:r>
      <w:bookmarkStart w:name="APPENDICES" w:id="3"/>
      <w:bookmarkEnd w:id="3"/>
      <w:r>
        <w:rPr>
          <w:b w:val="0"/>
        </w:rPr>
      </w:r>
      <w:r>
        <w:rPr/>
        <w:t>REFERENCES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0" w:right="119" w:hanging="720"/>
        <w:jc w:val="both"/>
      </w:pPr>
      <w:r>
        <w:rPr/>
        <w:t>Adzobu, L. D., Agbloyor, E. K., and Aboagye, A. (2017). The effect of loan portfolio</w:t>
      </w:r>
      <w:r>
        <w:rPr>
          <w:spacing w:val="1"/>
        </w:rPr>
        <w:t> </w:t>
      </w:r>
      <w:r>
        <w:rPr/>
        <w:t>diversification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banks’</w:t>
      </w:r>
      <w:r>
        <w:rPr>
          <w:spacing w:val="1"/>
        </w:rPr>
        <w:t> </w:t>
      </w:r>
      <w:r>
        <w:rPr/>
        <w:t>risks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return:</w:t>
      </w:r>
      <w:r>
        <w:rPr>
          <w:spacing w:val="1"/>
        </w:rPr>
        <w:t> </w:t>
      </w:r>
      <w:r>
        <w:rPr/>
        <w:t>Evidence</w:t>
      </w:r>
      <w:r>
        <w:rPr>
          <w:spacing w:val="60"/>
        </w:rPr>
        <w:t> </w:t>
      </w:r>
      <w:r>
        <w:rPr/>
        <w:t>from</w:t>
      </w:r>
      <w:r>
        <w:rPr>
          <w:spacing w:val="60"/>
        </w:rPr>
        <w:t> </w:t>
      </w:r>
      <w:r>
        <w:rPr/>
        <w:t>an</w:t>
      </w:r>
      <w:r>
        <w:rPr>
          <w:spacing w:val="60"/>
        </w:rPr>
        <w:t> </w:t>
      </w:r>
      <w:r>
        <w:rPr/>
        <w:t>emerging</w:t>
      </w:r>
      <w:r>
        <w:rPr>
          <w:spacing w:val="1"/>
        </w:rPr>
        <w:t> </w:t>
      </w:r>
      <w:r>
        <w:rPr/>
        <w:t>market.</w:t>
      </w:r>
      <w:r>
        <w:rPr>
          <w:spacing w:val="-1"/>
        </w:rPr>
        <w:t> </w:t>
      </w:r>
      <w:r>
        <w:rPr>
          <w:i/>
        </w:rPr>
        <w:t>Managerial Finance</w:t>
      </w:r>
      <w:r>
        <w:rPr/>
        <w:t>, </w:t>
      </w:r>
      <w:r>
        <w:rPr>
          <w:i/>
        </w:rPr>
        <w:t>43</w:t>
      </w:r>
      <w:r>
        <w:rPr/>
        <w:t>(11), 1274-1291.</w:t>
      </w:r>
    </w:p>
    <w:p>
      <w:pPr>
        <w:pStyle w:val="BodyText"/>
      </w:pPr>
    </w:p>
    <w:p>
      <w:pPr>
        <w:spacing w:before="0"/>
        <w:ind w:left="1200" w:right="119" w:hanging="720"/>
        <w:jc w:val="both"/>
        <w:rPr>
          <w:sz w:val="24"/>
        </w:rPr>
      </w:pPr>
      <w:r>
        <w:rPr>
          <w:sz w:val="24"/>
        </w:rPr>
        <w:t>Ahmad, F. A. (2003). </w:t>
      </w:r>
      <w:r>
        <w:rPr>
          <w:i/>
          <w:sz w:val="24"/>
        </w:rPr>
        <w:t>Pembiayaan perumahan secara Islam: antara nilai komersial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tanggungjawab sosial</w:t>
      </w:r>
      <w:r>
        <w:rPr>
          <w:sz w:val="24"/>
        </w:rPr>
        <w:t>. Utusan Publications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Distributors.</w:t>
      </w:r>
    </w:p>
    <w:p>
      <w:pPr>
        <w:pStyle w:val="BodyText"/>
      </w:pPr>
    </w:p>
    <w:p>
      <w:pPr>
        <w:spacing w:before="0"/>
        <w:ind w:left="1200" w:right="117" w:hanging="720"/>
        <w:jc w:val="both"/>
        <w:rPr>
          <w:sz w:val="24"/>
        </w:rPr>
      </w:pPr>
      <w:r>
        <w:rPr>
          <w:sz w:val="24"/>
        </w:rPr>
        <w:t>Ahmad,</w:t>
      </w:r>
      <w:r>
        <w:rPr>
          <w:spacing w:val="1"/>
          <w:sz w:val="24"/>
        </w:rPr>
        <w:t> </w:t>
      </w:r>
      <w:r>
        <w:rPr>
          <w:sz w:val="24"/>
        </w:rPr>
        <w:t>N. H.,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Ahmad, S.</w:t>
      </w:r>
      <w:r>
        <w:rPr>
          <w:spacing w:val="1"/>
          <w:sz w:val="24"/>
        </w:rPr>
        <w:t> </w:t>
      </w:r>
      <w:r>
        <w:rPr>
          <w:sz w:val="24"/>
        </w:rPr>
        <w:t>N. (2004). Key factors</w:t>
      </w:r>
      <w:r>
        <w:rPr>
          <w:spacing w:val="1"/>
          <w:sz w:val="24"/>
        </w:rPr>
        <w:t> </w:t>
      </w:r>
      <w:r>
        <w:rPr>
          <w:sz w:val="24"/>
        </w:rPr>
        <w:t>influencing credit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Islamic</w:t>
      </w:r>
      <w:r>
        <w:rPr>
          <w:spacing w:val="1"/>
          <w:sz w:val="24"/>
        </w:rPr>
        <w:t> </w:t>
      </w:r>
      <w:r>
        <w:rPr>
          <w:sz w:val="24"/>
        </w:rPr>
        <w:t>bank: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Malaysian</w:t>
      </w:r>
      <w:r>
        <w:rPr>
          <w:spacing w:val="1"/>
          <w:sz w:val="24"/>
        </w:rPr>
        <w:t> </w:t>
      </w:r>
      <w:r>
        <w:rPr>
          <w:sz w:val="24"/>
        </w:rPr>
        <w:t>case.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Muamalat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(1),</w:t>
      </w:r>
      <w:r>
        <w:rPr>
          <w:spacing w:val="2"/>
          <w:sz w:val="24"/>
        </w:rPr>
        <w:t> </w:t>
      </w:r>
      <w:r>
        <w:rPr>
          <w:sz w:val="24"/>
        </w:rPr>
        <w:t>65-80.</w:t>
      </w:r>
    </w:p>
    <w:p>
      <w:pPr>
        <w:pStyle w:val="BodyText"/>
      </w:pPr>
    </w:p>
    <w:p>
      <w:pPr>
        <w:spacing w:before="0"/>
        <w:ind w:left="1200" w:right="125" w:hanging="720"/>
        <w:jc w:val="both"/>
        <w:rPr>
          <w:sz w:val="24"/>
        </w:rPr>
      </w:pPr>
      <w:r>
        <w:rPr>
          <w:sz w:val="24"/>
        </w:rPr>
        <w:t>Al-abedallat, A. Z. (2016). Factors affecting credit risk: An empirical study of the</w:t>
      </w:r>
      <w:r>
        <w:rPr>
          <w:spacing w:val="1"/>
          <w:sz w:val="24"/>
        </w:rPr>
        <w:t> </w:t>
      </w:r>
      <w:r>
        <w:rPr>
          <w:sz w:val="24"/>
        </w:rPr>
        <w:t>Jordanian</w:t>
      </w:r>
      <w:r>
        <w:rPr>
          <w:spacing w:val="-1"/>
          <w:sz w:val="24"/>
        </w:rPr>
        <w:t> </w:t>
      </w:r>
      <w:r>
        <w:rPr>
          <w:sz w:val="24"/>
        </w:rPr>
        <w:t>commercial</w:t>
      </w:r>
      <w:r>
        <w:rPr>
          <w:spacing w:val="-1"/>
          <w:sz w:val="24"/>
        </w:rPr>
        <w:t> </w:t>
      </w:r>
      <w:r>
        <w:rPr>
          <w:sz w:val="24"/>
        </w:rPr>
        <w:t>banks.</w:t>
      </w:r>
      <w:r>
        <w:rPr>
          <w:spacing w:val="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Scientific Journal,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ESJ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12</w:t>
      </w:r>
      <w:r>
        <w:rPr>
          <w:sz w:val="24"/>
        </w:rPr>
        <w:t>(34).</w:t>
      </w:r>
    </w:p>
    <w:p>
      <w:pPr>
        <w:pStyle w:val="BodyText"/>
        <w:spacing w:before="1"/>
      </w:pPr>
    </w:p>
    <w:p>
      <w:pPr>
        <w:spacing w:before="0"/>
        <w:ind w:left="1200" w:right="117" w:hanging="720"/>
        <w:jc w:val="both"/>
        <w:rPr>
          <w:sz w:val="24"/>
        </w:rPr>
      </w:pPr>
      <w:r>
        <w:rPr>
          <w:sz w:val="24"/>
        </w:rPr>
        <w:t>Al-Alawanah, Raniyah Zaidan Syahadah (2009). </w:t>
      </w:r>
      <w:r>
        <w:rPr>
          <w:i/>
          <w:sz w:val="24"/>
        </w:rPr>
        <w:t>Idarah al-Mukhatirah fi al-Masarif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al-Islamiyah,</w:t>
      </w:r>
      <w:r>
        <w:rPr>
          <w:i/>
          <w:spacing w:val="-1"/>
          <w:sz w:val="24"/>
        </w:rPr>
        <w:t> </w:t>
      </w:r>
      <w:r>
        <w:rPr>
          <w:sz w:val="24"/>
        </w:rPr>
        <w:t>Amman:</w:t>
      </w:r>
      <w:r>
        <w:rPr>
          <w:spacing w:val="-1"/>
          <w:sz w:val="24"/>
        </w:rPr>
        <w:t> </w:t>
      </w:r>
      <w:r>
        <w:rPr>
          <w:sz w:val="24"/>
        </w:rPr>
        <w:t>Dar ‘Imad al-Din li al-Nasyr.</w:t>
      </w:r>
    </w:p>
    <w:p>
      <w:pPr>
        <w:pStyle w:val="BodyText"/>
      </w:pPr>
    </w:p>
    <w:p>
      <w:pPr>
        <w:pStyle w:val="BodyText"/>
        <w:ind w:left="480"/>
      </w:pPr>
      <w:r>
        <w:rPr/>
        <w:t>Al-</w:t>
      </w:r>
      <w:r>
        <w:rPr>
          <w:spacing w:val="-3"/>
        </w:rPr>
        <w:t> </w:t>
      </w:r>
      <w:r>
        <w:rPr/>
        <w:t>Quran al-Karim,</w:t>
      </w:r>
      <w:r>
        <w:rPr>
          <w:spacing w:val="-2"/>
        </w:rPr>
        <w:t> </w:t>
      </w:r>
      <w:r>
        <w:rPr/>
        <w:t>tafsir</w:t>
      </w:r>
      <w:r>
        <w:rPr>
          <w:spacing w:val="-2"/>
        </w:rPr>
        <w:t> </w:t>
      </w:r>
      <w:r>
        <w:rPr/>
        <w:t>pimpinan</w:t>
      </w:r>
      <w:r>
        <w:rPr>
          <w:spacing w:val="-1"/>
        </w:rPr>
        <w:t> </w:t>
      </w:r>
      <w:r>
        <w:rPr/>
        <w:t>al-Rahman</w:t>
      </w:r>
    </w:p>
    <w:p>
      <w:pPr>
        <w:pStyle w:val="BodyText"/>
      </w:pPr>
    </w:p>
    <w:p>
      <w:pPr>
        <w:spacing w:before="0"/>
        <w:ind w:left="1200" w:right="119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1890141</wp:posOffset>
            </wp:positionH>
            <wp:positionV relativeFrom="paragraph">
              <wp:posOffset>65363</wp:posOffset>
            </wp:positionV>
            <wp:extent cx="3780256" cy="1380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Al-Wesabi</w:t>
      </w:r>
      <w:r>
        <w:rPr>
          <w:spacing w:val="53"/>
          <w:sz w:val="24"/>
        </w:rPr>
        <w:t> </w:t>
      </w:r>
      <w:r>
        <w:rPr>
          <w:sz w:val="24"/>
        </w:rPr>
        <w:t>Hamid,</w:t>
      </w:r>
      <w:r>
        <w:rPr>
          <w:spacing w:val="52"/>
          <w:sz w:val="24"/>
        </w:rPr>
        <w:t> </w:t>
      </w:r>
      <w:r>
        <w:rPr>
          <w:sz w:val="24"/>
        </w:rPr>
        <w:t>A.H</w:t>
      </w:r>
      <w:r>
        <w:rPr>
          <w:spacing w:val="55"/>
          <w:sz w:val="24"/>
        </w:rPr>
        <w:t> </w:t>
      </w:r>
      <w:r>
        <w:rPr>
          <w:sz w:val="24"/>
        </w:rPr>
        <w:t>and</w:t>
      </w:r>
      <w:r>
        <w:rPr>
          <w:spacing w:val="52"/>
          <w:sz w:val="24"/>
        </w:rPr>
        <w:t> </w:t>
      </w:r>
      <w:r>
        <w:rPr>
          <w:sz w:val="24"/>
        </w:rPr>
        <w:t>Nor</w:t>
      </w:r>
      <w:r>
        <w:rPr>
          <w:spacing w:val="55"/>
          <w:sz w:val="24"/>
        </w:rPr>
        <w:t> </w:t>
      </w:r>
      <w:r>
        <w:rPr>
          <w:sz w:val="24"/>
        </w:rPr>
        <w:t>Hayati,</w:t>
      </w:r>
      <w:r>
        <w:rPr>
          <w:spacing w:val="53"/>
          <w:sz w:val="24"/>
        </w:rPr>
        <w:t> </w:t>
      </w:r>
      <w:r>
        <w:rPr>
          <w:sz w:val="24"/>
        </w:rPr>
        <w:t>Ahmad</w:t>
      </w:r>
      <w:r>
        <w:rPr>
          <w:spacing w:val="54"/>
          <w:sz w:val="24"/>
        </w:rPr>
        <w:t> </w:t>
      </w:r>
      <w:r>
        <w:rPr>
          <w:sz w:val="24"/>
        </w:rPr>
        <w:t>(2013).</w:t>
      </w:r>
      <w:r>
        <w:rPr>
          <w:spacing w:val="52"/>
          <w:sz w:val="24"/>
        </w:rPr>
        <w:t> </w:t>
      </w:r>
      <w:r>
        <w:rPr>
          <w:sz w:val="24"/>
        </w:rPr>
        <w:t>“Credit</w:t>
      </w:r>
      <w:r>
        <w:rPr>
          <w:spacing w:val="54"/>
          <w:sz w:val="24"/>
        </w:rPr>
        <w:t> </w:t>
      </w:r>
      <w:r>
        <w:rPr>
          <w:sz w:val="24"/>
        </w:rPr>
        <w:t>Risk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5"/>
          <w:sz w:val="24"/>
        </w:rPr>
        <w:t> </w:t>
      </w:r>
      <w:r>
        <w:rPr>
          <w:sz w:val="24"/>
        </w:rPr>
        <w:t>Islamic</w:t>
      </w:r>
      <w:r>
        <w:rPr>
          <w:spacing w:val="-58"/>
          <w:sz w:val="24"/>
        </w:rPr>
        <w:t> </w:t>
      </w:r>
      <w:r>
        <w:rPr>
          <w:sz w:val="24"/>
        </w:rPr>
        <w:t>Banks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GCC</w:t>
      </w:r>
      <w:r>
        <w:rPr>
          <w:spacing w:val="1"/>
          <w:sz w:val="24"/>
        </w:rPr>
        <w:t> </w:t>
      </w:r>
      <w:r>
        <w:rPr>
          <w:sz w:val="24"/>
        </w:rPr>
        <w:t>Countries”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sz w:val="24"/>
        </w:rPr>
        <w:t>vol.</w:t>
      </w:r>
      <w:r>
        <w:rPr>
          <w:spacing w:val="1"/>
          <w:sz w:val="24"/>
        </w:rPr>
        <w:t> </w:t>
      </w:r>
      <w:r>
        <w:rPr>
          <w:sz w:val="24"/>
        </w:rPr>
        <w:t>10,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Banking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Finance</w:t>
      </w:r>
      <w:r>
        <w:rPr>
          <w:sz w:val="24"/>
        </w:rPr>
        <w:t>, pp: 120-136.</w:t>
      </w:r>
    </w:p>
    <w:p>
      <w:pPr>
        <w:pStyle w:val="BodyText"/>
      </w:pPr>
    </w:p>
    <w:p>
      <w:pPr>
        <w:spacing w:before="0"/>
        <w:ind w:left="1200" w:right="116" w:hanging="720"/>
        <w:jc w:val="both"/>
        <w:rPr>
          <w:sz w:val="24"/>
        </w:rPr>
      </w:pPr>
      <w:r>
        <w:rPr>
          <w:sz w:val="24"/>
        </w:rPr>
        <w:t>Amin,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(2008).</w:t>
      </w:r>
      <w:r>
        <w:rPr>
          <w:spacing w:val="1"/>
          <w:sz w:val="24"/>
        </w:rPr>
        <w:t> </w:t>
      </w:r>
      <w:r>
        <w:rPr>
          <w:sz w:val="24"/>
        </w:rPr>
        <w:t>Choice</w:t>
      </w:r>
      <w:r>
        <w:rPr>
          <w:spacing w:val="1"/>
          <w:sz w:val="24"/>
        </w:rPr>
        <w:t> </w:t>
      </w:r>
      <w:r>
        <w:rPr>
          <w:sz w:val="24"/>
        </w:rPr>
        <w:t>criteria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Islamic</w:t>
      </w:r>
      <w:r>
        <w:rPr>
          <w:spacing w:val="1"/>
          <w:sz w:val="24"/>
        </w:rPr>
        <w:t> </w:t>
      </w:r>
      <w:r>
        <w:rPr>
          <w:sz w:val="24"/>
        </w:rPr>
        <w:t>housing</w:t>
      </w:r>
      <w:r>
        <w:rPr>
          <w:spacing w:val="1"/>
          <w:sz w:val="24"/>
        </w:rPr>
        <w:t> </w:t>
      </w:r>
      <w:r>
        <w:rPr>
          <w:sz w:val="24"/>
        </w:rPr>
        <w:t>financing:</w:t>
      </w:r>
      <w:r>
        <w:rPr>
          <w:spacing w:val="1"/>
          <w:sz w:val="24"/>
        </w:rPr>
        <w:t> </w:t>
      </w:r>
      <w:r>
        <w:rPr>
          <w:sz w:val="24"/>
        </w:rPr>
        <w:t>Empirical</w:t>
      </w:r>
      <w:r>
        <w:rPr>
          <w:spacing w:val="1"/>
          <w:sz w:val="24"/>
        </w:rPr>
        <w:t> </w:t>
      </w:r>
      <w:r>
        <w:rPr>
          <w:sz w:val="24"/>
        </w:rPr>
        <w:t>investigation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Malaysian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customers.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bookmarkStart w:name="MAIN PAGE" w:id="4"/>
      <w:bookmarkEnd w:id="4"/>
      <w:r>
        <w:rPr>
          <w:i/>
          <w:sz w:val="24"/>
        </w:rPr>
        <w:t>Housing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Markets and Analysis,</w:t>
      </w:r>
      <w:r>
        <w:rPr>
          <w:i/>
          <w:spacing w:val="1"/>
          <w:sz w:val="24"/>
        </w:rPr>
        <w:t> </w:t>
      </w:r>
      <w:r>
        <w:rPr>
          <w:sz w:val="24"/>
        </w:rPr>
        <w:t>1(3), 256-274.</w:t>
      </w:r>
    </w:p>
    <w:p>
      <w:pPr>
        <w:pStyle w:val="BodyText"/>
        <w:spacing w:before="1"/>
      </w:pPr>
    </w:p>
    <w:p>
      <w:pPr>
        <w:pStyle w:val="BodyText"/>
        <w:ind w:left="1200" w:right="115" w:hanging="720"/>
        <w:jc w:val="both"/>
      </w:pPr>
      <w:r>
        <w:rPr/>
        <w:t>Amin, H., Abdul Rahman, A. R., Abdul Razak, D., and Rizal, H. (2017). Consumer</w:t>
      </w:r>
      <w:r>
        <w:rPr>
          <w:spacing w:val="1"/>
        </w:rPr>
        <w:t> </w:t>
      </w:r>
      <w:r>
        <w:rPr/>
        <w:t>attitude and preference in the Islamic mortgage sector: a study of Malaysian</w:t>
      </w:r>
      <w:r>
        <w:rPr>
          <w:spacing w:val="1"/>
        </w:rPr>
        <w:t> </w:t>
      </w:r>
      <w:r>
        <w:rPr/>
        <w:t>consumers.</w:t>
      </w:r>
      <w:r>
        <w:rPr>
          <w:spacing w:val="-1"/>
        </w:rPr>
        <w:t> </w:t>
      </w:r>
      <w:r>
        <w:rPr>
          <w:i/>
        </w:rPr>
        <w:t>Management</w:t>
      </w:r>
      <w:r>
        <w:rPr>
          <w:i/>
          <w:spacing w:val="2"/>
        </w:rPr>
        <w:t> </w:t>
      </w:r>
      <w:r>
        <w:rPr>
          <w:i/>
        </w:rPr>
        <w:t>Research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</w:t>
      </w:r>
      <w:r>
        <w:rPr>
          <w:spacing w:val="-1"/>
        </w:rPr>
        <w:t> </w:t>
      </w:r>
      <w:r>
        <w:rPr>
          <w:i/>
        </w:rPr>
        <w:t>40</w:t>
      </w:r>
      <w:r>
        <w:rPr/>
        <w:t>(1),</w:t>
      </w:r>
      <w:r>
        <w:rPr>
          <w:spacing w:val="2"/>
        </w:rPr>
        <w:t> </w:t>
      </w:r>
      <w:r>
        <w:rPr/>
        <w:t>95-115.</w:t>
      </w:r>
    </w:p>
    <w:p>
      <w:pPr>
        <w:pStyle w:val="BodyText"/>
      </w:pPr>
    </w:p>
    <w:p>
      <w:pPr>
        <w:spacing w:before="0"/>
        <w:ind w:left="1200" w:right="121" w:hanging="720"/>
        <w:jc w:val="both"/>
        <w:rPr>
          <w:sz w:val="24"/>
        </w:rPr>
      </w:pPr>
      <w:r>
        <w:rPr>
          <w:sz w:val="24"/>
        </w:rPr>
        <w:t>Aver, B. (2008). An empirical analysis of credit risk factors of the Slovenian banking</w:t>
      </w:r>
      <w:r>
        <w:rPr>
          <w:spacing w:val="1"/>
          <w:sz w:val="24"/>
        </w:rPr>
        <w:t> </w:t>
      </w:r>
      <w:r>
        <w:rPr>
          <w:sz w:val="24"/>
        </w:rPr>
        <w:t>system.</w:t>
      </w:r>
      <w:r>
        <w:rPr>
          <w:spacing w:val="-1"/>
          <w:sz w:val="24"/>
        </w:rPr>
        <w:t> </w:t>
      </w:r>
      <w:r>
        <w:rPr>
          <w:i/>
          <w:sz w:val="24"/>
        </w:rPr>
        <w:t>Managing Global Transitions</w:t>
      </w:r>
      <w:r>
        <w:rPr>
          <w:sz w:val="24"/>
        </w:rPr>
        <w:t>, </w:t>
      </w:r>
      <w:r>
        <w:rPr>
          <w:i/>
          <w:sz w:val="24"/>
        </w:rPr>
        <w:t>6</w:t>
      </w:r>
      <w:r>
        <w:rPr>
          <w:sz w:val="24"/>
        </w:rPr>
        <w:t>(3), 317.</w:t>
      </w:r>
    </w:p>
    <w:p>
      <w:pPr>
        <w:pStyle w:val="BodyText"/>
      </w:pPr>
    </w:p>
    <w:p>
      <w:pPr>
        <w:spacing w:before="0"/>
        <w:ind w:left="480" w:right="0" w:firstLine="0"/>
        <w:jc w:val="left"/>
        <w:rPr>
          <w:i/>
          <w:sz w:val="24"/>
        </w:rPr>
      </w:pPr>
      <w:r>
        <w:rPr>
          <w:sz w:val="24"/>
        </w:rPr>
        <w:t>Azraa</w:t>
      </w:r>
      <w:r>
        <w:rPr>
          <w:spacing w:val="9"/>
          <w:sz w:val="24"/>
        </w:rPr>
        <w:t> </w:t>
      </w:r>
      <w:r>
        <w:rPr>
          <w:sz w:val="24"/>
        </w:rPr>
        <w:t>Arrmyza,</w:t>
      </w:r>
      <w:r>
        <w:rPr>
          <w:spacing w:val="10"/>
          <w:sz w:val="24"/>
        </w:rPr>
        <w:t> </w:t>
      </w:r>
      <w:r>
        <w:rPr>
          <w:sz w:val="24"/>
        </w:rPr>
        <w:t>R.</w:t>
      </w:r>
      <w:r>
        <w:rPr>
          <w:spacing w:val="10"/>
          <w:sz w:val="24"/>
        </w:rPr>
        <w:t> </w:t>
      </w:r>
      <w:r>
        <w:rPr>
          <w:sz w:val="24"/>
        </w:rPr>
        <w:t>(2015).</w:t>
      </w:r>
      <w:r>
        <w:rPr>
          <w:spacing w:val="13"/>
          <w:sz w:val="24"/>
        </w:rPr>
        <w:t> </w:t>
      </w:r>
      <w:r>
        <w:rPr>
          <w:i/>
          <w:sz w:val="24"/>
        </w:rPr>
        <w:t>Determinants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credit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risks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banks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Malaysia</w:t>
      </w:r>
    </w:p>
    <w:p>
      <w:pPr>
        <w:pStyle w:val="BodyText"/>
        <w:ind w:left="1200"/>
      </w:pPr>
      <w:r>
        <w:rPr/>
        <w:t>(Doctoral</w:t>
      </w:r>
      <w:r>
        <w:rPr>
          <w:spacing w:val="-2"/>
        </w:rPr>
        <w:t> </w:t>
      </w:r>
      <w:r>
        <w:rPr/>
        <w:t>dissertation,</w:t>
      </w:r>
      <w:r>
        <w:rPr>
          <w:spacing w:val="-2"/>
        </w:rPr>
        <w:t> </w:t>
      </w:r>
      <w:r>
        <w:rPr/>
        <w:t>Universiti</w:t>
      </w:r>
      <w:r>
        <w:rPr>
          <w:spacing w:val="-2"/>
        </w:rPr>
        <w:t> </w:t>
      </w:r>
      <w:r>
        <w:rPr/>
        <w:t>Utara</w:t>
      </w:r>
      <w:r>
        <w:rPr>
          <w:spacing w:val="-3"/>
        </w:rPr>
        <w:t> </w:t>
      </w:r>
      <w:r>
        <w:rPr/>
        <w:t>Malaysia)</w:t>
      </w:r>
    </w:p>
    <w:p>
      <w:pPr>
        <w:pStyle w:val="BodyText"/>
      </w:pPr>
    </w:p>
    <w:p>
      <w:pPr>
        <w:spacing w:before="0"/>
        <w:ind w:left="1200" w:right="114" w:hanging="720"/>
        <w:jc w:val="both"/>
        <w:rPr>
          <w:sz w:val="24"/>
        </w:rPr>
      </w:pPr>
      <w:r>
        <w:rPr>
          <w:sz w:val="24"/>
        </w:rPr>
        <w:t>Baltagi, B.H. (2005). </w:t>
      </w:r>
      <w:r>
        <w:rPr>
          <w:i/>
          <w:sz w:val="24"/>
        </w:rPr>
        <w:t>Econometric Analysis of Panel Data</w:t>
      </w:r>
      <w:r>
        <w:rPr>
          <w:sz w:val="24"/>
        </w:rPr>
        <w:t>. 3rd Edition, John Wiley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Sons</w:t>
      </w:r>
      <w:r>
        <w:rPr>
          <w:spacing w:val="2"/>
          <w:sz w:val="24"/>
        </w:rPr>
        <w:t> </w:t>
      </w:r>
      <w:r>
        <w:rPr>
          <w:sz w:val="24"/>
        </w:rPr>
        <w:t>Inc., New</w:t>
      </w:r>
      <w:r>
        <w:rPr>
          <w:spacing w:val="1"/>
          <w:sz w:val="24"/>
        </w:rPr>
        <w:t> </w:t>
      </w:r>
      <w:r>
        <w:rPr>
          <w:sz w:val="24"/>
        </w:rPr>
        <w:t>York.</w:t>
      </w:r>
    </w:p>
    <w:p>
      <w:pPr>
        <w:pStyle w:val="BodyText"/>
        <w:spacing w:before="1"/>
      </w:pPr>
    </w:p>
    <w:p>
      <w:pPr>
        <w:spacing w:before="0"/>
        <w:ind w:left="1200" w:right="203" w:hanging="720"/>
        <w:jc w:val="both"/>
        <w:rPr>
          <w:sz w:val="24"/>
        </w:rPr>
      </w:pPr>
      <w:r>
        <w:rPr>
          <w:sz w:val="24"/>
        </w:rPr>
        <w:t>Baltagi, B.H. (2001). </w:t>
      </w:r>
      <w:r>
        <w:rPr>
          <w:i/>
          <w:sz w:val="24"/>
        </w:rPr>
        <w:t>Econometric Analysis of Panel Data.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  <w:vertAlign w:val="baseline"/>
        </w:rPr>
        <w:t> edition. England: John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Wiley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and Sons.</w:t>
      </w:r>
    </w:p>
    <w:p>
      <w:pPr>
        <w:pStyle w:val="BodyText"/>
      </w:pPr>
    </w:p>
    <w:p>
      <w:pPr>
        <w:pStyle w:val="BodyText"/>
        <w:ind w:left="1200" w:right="121" w:hanging="720"/>
        <w:jc w:val="both"/>
      </w:pPr>
      <w:r>
        <w:rPr/>
        <w:t>Bandyopadhyay, A., and Saha, A. (2009). Factors driving Demand and default risk in</w:t>
      </w:r>
      <w:r>
        <w:rPr>
          <w:spacing w:val="1"/>
        </w:rPr>
        <w:t> </w:t>
      </w:r>
      <w:r>
        <w:rPr/>
        <w:t>residential</w:t>
      </w:r>
      <w:r>
        <w:rPr>
          <w:spacing w:val="-1"/>
        </w:rPr>
        <w:t> </w:t>
      </w:r>
      <w:r>
        <w:rPr/>
        <w:t>Housing</w:t>
      </w:r>
      <w:r>
        <w:rPr>
          <w:spacing w:val="3"/>
        </w:rPr>
        <w:t> </w:t>
      </w:r>
      <w:r>
        <w:rPr/>
        <w:t>Loans:</w:t>
      </w:r>
      <w:r>
        <w:rPr>
          <w:spacing w:val="2"/>
        </w:rPr>
        <w:t> </w:t>
      </w:r>
      <w:r>
        <w:rPr/>
        <w:t>Indian Evidence.</w:t>
      </w:r>
    </w:p>
    <w:p>
      <w:pPr>
        <w:pStyle w:val="BodyText"/>
      </w:pPr>
    </w:p>
    <w:p>
      <w:pPr>
        <w:pStyle w:val="BodyText"/>
        <w:ind w:left="1200" w:right="119" w:hanging="720"/>
        <w:jc w:val="both"/>
      </w:pPr>
      <w:r>
        <w:rPr/>
        <w:t>Bank Negara Malaysia (2018). Monthly statistical bulletin 2018. Kuala Lumpur: Bank</w:t>
      </w:r>
      <w:r>
        <w:rPr>
          <w:spacing w:val="-57"/>
        </w:rPr>
        <w:t> </w:t>
      </w:r>
      <w:r>
        <w:rPr/>
        <w:t>Negara</w:t>
      </w:r>
      <w:r>
        <w:rPr>
          <w:spacing w:val="-2"/>
        </w:rPr>
        <w:t> </w:t>
      </w:r>
      <w:r>
        <w:rPr/>
        <w:t>Malaysia.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056" w:header="0" w:top="1340" w:bottom="1240" w:left="1680" w:right="1320"/>
          <w:pgNumType w:start="43"/>
        </w:sectPr>
      </w:pPr>
    </w:p>
    <w:p>
      <w:pPr>
        <w:spacing w:before="110"/>
        <w:ind w:left="1200" w:right="115" w:hanging="720"/>
        <w:jc w:val="both"/>
        <w:rPr>
          <w:sz w:val="24"/>
        </w:rPr>
      </w:pPr>
      <w:r>
        <w:rPr>
          <w:sz w:val="24"/>
        </w:rPr>
        <w:t>Diamond,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(1984).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intermediation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delegated</w:t>
      </w:r>
      <w:r>
        <w:rPr>
          <w:spacing w:val="1"/>
          <w:sz w:val="24"/>
        </w:rPr>
        <w:t> </w:t>
      </w:r>
      <w:r>
        <w:rPr>
          <w:sz w:val="24"/>
        </w:rPr>
        <w:t>monitoring.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economic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 </w:t>
      </w:r>
      <w:r>
        <w:rPr>
          <w:i/>
          <w:sz w:val="24"/>
        </w:rPr>
        <w:t>51</w:t>
      </w:r>
      <w:r>
        <w:rPr>
          <w:sz w:val="24"/>
        </w:rPr>
        <w:t>(3), 393-414.</w:t>
      </w:r>
    </w:p>
    <w:p>
      <w:pPr>
        <w:pStyle w:val="BodyText"/>
      </w:pPr>
    </w:p>
    <w:p>
      <w:pPr>
        <w:spacing w:before="0"/>
        <w:ind w:left="1200" w:right="115" w:hanging="720"/>
        <w:jc w:val="both"/>
        <w:rPr>
          <w:sz w:val="24"/>
        </w:rPr>
      </w:pPr>
      <w:r>
        <w:rPr>
          <w:sz w:val="24"/>
        </w:rPr>
        <w:t>Donkor-Hyiaman,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Owusu-Manu,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Another</w:t>
      </w:r>
      <w:r>
        <w:rPr>
          <w:spacing w:val="1"/>
          <w:sz w:val="24"/>
        </w:rPr>
        <w:t> </w:t>
      </w:r>
      <w:r>
        <w:rPr>
          <w:sz w:val="24"/>
        </w:rPr>
        <w:t>look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housing</w:t>
      </w:r>
      <w:r>
        <w:rPr>
          <w:spacing w:val="-57"/>
          <w:sz w:val="24"/>
        </w:rPr>
        <w:t> </w:t>
      </w:r>
      <w:r>
        <w:rPr>
          <w:sz w:val="24"/>
        </w:rPr>
        <w:t>finance</w:t>
      </w:r>
      <w:r>
        <w:rPr>
          <w:spacing w:val="61"/>
          <w:sz w:val="24"/>
        </w:rPr>
        <w:t> </w:t>
      </w:r>
      <w:r>
        <w:rPr>
          <w:sz w:val="24"/>
        </w:rPr>
        <w:t>in</w:t>
      </w:r>
      <w:r>
        <w:rPr>
          <w:spacing w:val="61"/>
          <w:sz w:val="24"/>
        </w:rPr>
        <w:t> </w:t>
      </w:r>
      <w:r>
        <w:rPr>
          <w:sz w:val="24"/>
        </w:rPr>
        <w:t>Africa: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61"/>
          <w:sz w:val="24"/>
        </w:rPr>
        <w:t> </w:t>
      </w:r>
      <w:r>
        <w:rPr>
          <w:sz w:val="24"/>
        </w:rPr>
        <w:t>anatomy</w:t>
      </w:r>
      <w:r>
        <w:rPr>
          <w:spacing w:val="61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pension</w:t>
      </w:r>
      <w:r>
        <w:rPr>
          <w:spacing w:val="61"/>
          <w:sz w:val="24"/>
        </w:rPr>
        <w:t> </w:t>
      </w:r>
      <w:r>
        <w:rPr>
          <w:sz w:val="24"/>
        </w:rPr>
        <w:t>asset-backed</w:t>
      </w:r>
      <w:r>
        <w:rPr>
          <w:spacing w:val="61"/>
          <w:sz w:val="24"/>
        </w:rPr>
        <w:t> </w:t>
      </w:r>
      <w:r>
        <w:rPr>
          <w:sz w:val="24"/>
        </w:rPr>
        <w:t>housing</w:t>
      </w:r>
      <w:r>
        <w:rPr>
          <w:spacing w:val="1"/>
          <w:sz w:val="24"/>
        </w:rPr>
        <w:t> </w:t>
      </w:r>
      <w:r>
        <w:rPr>
          <w:sz w:val="24"/>
        </w:rPr>
        <w:t>financing. </w:t>
      </w:r>
      <w:r>
        <w:rPr>
          <w:i/>
          <w:sz w:val="24"/>
        </w:rPr>
        <w:t>International Journal of Housing Markets and Analysis</w:t>
      </w:r>
      <w:r>
        <w:rPr>
          <w:sz w:val="24"/>
        </w:rPr>
        <w:t>, </w:t>
      </w:r>
      <w:r>
        <w:rPr>
          <w:i/>
          <w:sz w:val="24"/>
        </w:rPr>
        <w:t>9</w:t>
      </w:r>
      <w:r>
        <w:rPr>
          <w:sz w:val="24"/>
        </w:rPr>
        <w:t>(1), 20-</w:t>
      </w:r>
      <w:r>
        <w:rPr>
          <w:spacing w:val="1"/>
          <w:sz w:val="24"/>
        </w:rPr>
        <w:t> </w:t>
      </w:r>
      <w:r>
        <w:rPr>
          <w:sz w:val="24"/>
        </w:rPr>
        <w:t>46.</w:t>
      </w:r>
    </w:p>
    <w:p>
      <w:pPr>
        <w:pStyle w:val="BodyText"/>
      </w:pPr>
    </w:p>
    <w:p>
      <w:pPr>
        <w:spacing w:before="0"/>
        <w:ind w:left="1200" w:right="117" w:hanging="720"/>
        <w:jc w:val="both"/>
        <w:rPr>
          <w:sz w:val="24"/>
        </w:rPr>
      </w:pPr>
      <w:r>
        <w:rPr>
          <w:sz w:val="24"/>
        </w:rPr>
        <w:t>Duong,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T.,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Huong,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Analysis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Major</w:t>
      </w:r>
      <w:r>
        <w:rPr>
          <w:spacing w:val="1"/>
          <w:sz w:val="24"/>
        </w:rPr>
        <w:t> </w:t>
      </w:r>
      <w:r>
        <w:rPr>
          <w:sz w:val="24"/>
        </w:rPr>
        <w:t>Credit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-58"/>
          <w:sz w:val="24"/>
        </w:rPr>
        <w:t> </w:t>
      </w:r>
      <w:r>
        <w:rPr>
          <w:sz w:val="24"/>
        </w:rPr>
        <w:t>Factors-The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Vietnamese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1"/>
          <w:sz w:val="24"/>
        </w:rPr>
        <w:t> </w:t>
      </w:r>
      <w:r>
        <w:rPr>
          <w:sz w:val="24"/>
        </w:rPr>
        <w:t>Banks.</w:t>
      </w:r>
      <w:r>
        <w:rPr>
          <w:spacing w:val="60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Financial Research, </w:t>
      </w:r>
      <w:r>
        <w:rPr>
          <w:sz w:val="24"/>
        </w:rPr>
        <w:t>8(1), 33.</w:t>
      </w:r>
    </w:p>
    <w:p>
      <w:pPr>
        <w:pStyle w:val="BodyText"/>
      </w:pPr>
    </w:p>
    <w:p>
      <w:pPr>
        <w:spacing w:before="0"/>
        <w:ind w:left="1200" w:right="118" w:hanging="720"/>
        <w:jc w:val="both"/>
        <w:rPr>
          <w:sz w:val="24"/>
        </w:rPr>
      </w:pPr>
      <w:r>
        <w:rPr>
          <w:sz w:val="24"/>
        </w:rPr>
        <w:t>El-Gamal, M. A. (2006). </w:t>
      </w:r>
      <w:r>
        <w:rPr>
          <w:i/>
          <w:sz w:val="24"/>
        </w:rPr>
        <w:t>Islamic finance: Law, economics, and practice</w:t>
      </w:r>
      <w:r>
        <w:rPr>
          <w:sz w:val="24"/>
        </w:rPr>
        <w:t>. Cambridge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pStyle w:val="BodyText"/>
      </w:pPr>
    </w:p>
    <w:p>
      <w:pPr>
        <w:spacing w:before="1"/>
        <w:ind w:left="1200" w:right="115" w:hanging="720"/>
        <w:jc w:val="both"/>
        <w:rPr>
          <w:sz w:val="24"/>
        </w:rPr>
      </w:pPr>
      <w:r>
        <w:rPr>
          <w:sz w:val="24"/>
        </w:rPr>
        <w:t>Fauziah, Taib, M., Ramayah, T., and Abdul Razak, D. (2008</w:t>
      </w:r>
      <w:r>
        <w:rPr>
          <w:i/>
          <w:sz w:val="24"/>
        </w:rPr>
        <w:t>). </w:t>
      </w:r>
      <w:r>
        <w:rPr>
          <w:sz w:val="24"/>
        </w:rPr>
        <w:t>Factors influencing</w:t>
      </w:r>
      <w:r>
        <w:rPr>
          <w:spacing w:val="1"/>
          <w:sz w:val="24"/>
        </w:rPr>
        <w:t> </w:t>
      </w:r>
      <w:r>
        <w:rPr>
          <w:sz w:val="24"/>
        </w:rPr>
        <w:t>intention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diminishing</w:t>
      </w:r>
      <w:r>
        <w:rPr>
          <w:spacing w:val="1"/>
          <w:sz w:val="24"/>
        </w:rPr>
        <w:t> </w:t>
      </w:r>
      <w:r>
        <w:rPr>
          <w:sz w:val="24"/>
        </w:rPr>
        <w:t>partnership</w:t>
      </w:r>
      <w:r>
        <w:rPr>
          <w:spacing w:val="1"/>
          <w:sz w:val="24"/>
        </w:rPr>
        <w:t> </w:t>
      </w:r>
      <w:r>
        <w:rPr>
          <w:sz w:val="24"/>
        </w:rPr>
        <w:t>housing</w:t>
      </w:r>
      <w:r>
        <w:rPr>
          <w:spacing w:val="1"/>
          <w:sz w:val="24"/>
        </w:rPr>
        <w:t> </w:t>
      </w:r>
      <w:r>
        <w:rPr>
          <w:sz w:val="24"/>
        </w:rPr>
        <w:t>financing.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 of Islamic and Middle Eastern Finance and Management, </w:t>
      </w:r>
      <w:r>
        <w:rPr>
          <w:sz w:val="24"/>
        </w:rPr>
        <w:t>1(3), 235-</w:t>
      </w:r>
      <w:r>
        <w:rPr>
          <w:spacing w:val="1"/>
          <w:sz w:val="24"/>
        </w:rPr>
        <w:t> </w:t>
      </w:r>
      <w:r>
        <w:rPr>
          <w:sz w:val="24"/>
        </w:rPr>
        <w:t>248.</w:t>
      </w:r>
    </w:p>
    <w:p>
      <w:pPr>
        <w:pStyle w:val="BodyText"/>
      </w:pPr>
    </w:p>
    <w:p>
      <w:pPr>
        <w:spacing w:before="0"/>
        <w:ind w:left="1200" w:right="119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1890141</wp:posOffset>
            </wp:positionH>
            <wp:positionV relativeFrom="paragraph">
              <wp:posOffset>65363</wp:posOffset>
            </wp:positionV>
            <wp:extent cx="3780256" cy="138091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Gezu, G. (2014). </w:t>
      </w:r>
      <w:r>
        <w:rPr>
          <w:i/>
          <w:sz w:val="24"/>
        </w:rPr>
        <w:t>Determinants of nonperforming loans: empirical study in case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commercial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banks in Ethiopia</w:t>
      </w:r>
      <w:r>
        <w:rPr>
          <w:i/>
          <w:spacing w:val="1"/>
          <w:sz w:val="24"/>
        </w:rPr>
        <w:t> </w:t>
      </w:r>
      <w:r>
        <w:rPr>
          <w:sz w:val="24"/>
        </w:rPr>
        <w:t>(Doctoral dissertation).</w:t>
      </w:r>
    </w:p>
    <w:p>
      <w:pPr>
        <w:pStyle w:val="BodyText"/>
      </w:pPr>
    </w:p>
    <w:p>
      <w:pPr>
        <w:pStyle w:val="BodyText"/>
        <w:ind w:left="1200" w:right="116" w:hanging="720"/>
        <w:jc w:val="both"/>
      </w:pPr>
      <w:r>
        <w:rPr/>
        <w:t>Haddadi, D., and Hassan, M. (2016). The Factors Affecting the Credit Risk in the</w:t>
      </w:r>
      <w:r>
        <w:rPr>
          <w:spacing w:val="1"/>
        </w:rPr>
        <w:t> </w:t>
      </w:r>
      <w:r>
        <w:rPr/>
        <w:t>Iranian</w:t>
      </w:r>
      <w:r>
        <w:rPr>
          <w:spacing w:val="1"/>
        </w:rPr>
        <w:t> </w:t>
      </w:r>
      <w:r>
        <w:rPr/>
        <w:t>Banks: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Study of</w:t>
      </w:r>
      <w:r>
        <w:rPr>
          <w:spacing w:val="1"/>
        </w:rPr>
        <w:t> </w:t>
      </w:r>
      <w:r>
        <w:rPr/>
        <w:t>Mellat</w:t>
      </w:r>
      <w:r>
        <w:rPr>
          <w:spacing w:val="1"/>
        </w:rPr>
        <w:t> </w:t>
      </w:r>
      <w:r>
        <w:rPr/>
        <w:t>Banks. </w:t>
      </w:r>
      <w:r>
        <w:rPr>
          <w:i/>
        </w:rPr>
        <w:t>Browser</w:t>
      </w:r>
      <w:r>
        <w:rPr>
          <w:i/>
          <w:spacing w:val="1"/>
        </w:rPr>
        <w:t> </w:t>
      </w:r>
      <w:r>
        <w:rPr>
          <w:i/>
        </w:rPr>
        <w:t>Download</w:t>
      </w:r>
      <w:r>
        <w:rPr>
          <w:i/>
          <w:spacing w:val="1"/>
        </w:rPr>
        <w:t> </w:t>
      </w:r>
      <w:r>
        <w:rPr>
          <w:i/>
        </w:rPr>
        <w:t>This</w:t>
      </w:r>
      <w:r>
        <w:rPr>
          <w:i/>
          <w:spacing w:val="-57"/>
        </w:rPr>
        <w:t> </w:t>
      </w:r>
      <w:r>
        <w:rPr>
          <w:i/>
        </w:rPr>
        <w:t>Paper</w:t>
      </w:r>
      <w:r>
        <w:rPr/>
        <w:t>.</w:t>
      </w:r>
    </w:p>
    <w:p>
      <w:pPr>
        <w:pStyle w:val="BodyText"/>
      </w:pPr>
    </w:p>
    <w:p>
      <w:pPr>
        <w:pStyle w:val="BodyText"/>
        <w:ind w:left="1200" w:right="116" w:hanging="720"/>
        <w:jc w:val="both"/>
      </w:pPr>
      <w:r>
        <w:rPr/>
        <w:t>Hair, J. F., Anderson, R. E., Tatham, R. L., dan Black, W. C. (2010).</w:t>
      </w:r>
      <w:r>
        <w:rPr>
          <w:spacing w:val="60"/>
        </w:rPr>
        <w:t> </w:t>
      </w:r>
      <w:r>
        <w:rPr>
          <w:i/>
        </w:rPr>
        <w:t>Multivariate</w:t>
      </w:r>
      <w:r>
        <w:rPr>
          <w:i/>
          <w:spacing w:val="1"/>
        </w:rPr>
        <w:t> </w:t>
      </w:r>
      <w:r>
        <w:rPr>
          <w:i/>
        </w:rPr>
        <w:t>data</w:t>
      </w:r>
      <w:r>
        <w:rPr>
          <w:i/>
          <w:spacing w:val="-2"/>
        </w:rPr>
        <w:t> </w:t>
      </w:r>
      <w:r>
        <w:rPr>
          <w:i/>
        </w:rPr>
        <w:t>analysis </w:t>
      </w:r>
      <w:r>
        <w:rPr/>
        <w:t>seventh</w:t>
      </w:r>
      <w:r>
        <w:rPr>
          <w:spacing w:val="-1"/>
        </w:rPr>
        <w:t> </w:t>
      </w:r>
      <w:r>
        <w:rPr/>
        <w:t>edition.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York:</w:t>
      </w:r>
      <w:r>
        <w:rPr>
          <w:spacing w:val="-2"/>
        </w:rPr>
        <w:t> </w:t>
      </w:r>
      <w:r>
        <w:rPr/>
        <w:t>Prentice Hall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Inc.</w:t>
      </w:r>
    </w:p>
    <w:p>
      <w:pPr>
        <w:pStyle w:val="BodyText"/>
      </w:pPr>
    </w:p>
    <w:p>
      <w:pPr>
        <w:spacing w:before="0"/>
        <w:ind w:left="1200" w:right="115" w:hanging="720"/>
        <w:jc w:val="both"/>
        <w:rPr>
          <w:sz w:val="24"/>
        </w:rPr>
      </w:pPr>
      <w:r>
        <w:rPr>
          <w:sz w:val="24"/>
        </w:rPr>
        <w:t>Hamid, A., and Masood, O. (2011). Selection criteria for Islamic housing financing: a</w:t>
      </w:r>
      <w:r>
        <w:rPr>
          <w:spacing w:val="1"/>
          <w:sz w:val="24"/>
        </w:rPr>
        <w:t> </w:t>
      </w:r>
      <w:r>
        <w:rPr>
          <w:sz w:val="24"/>
        </w:rPr>
        <w:t>case study of Pakistan. </w:t>
      </w:r>
      <w:r>
        <w:rPr>
          <w:i/>
          <w:sz w:val="24"/>
        </w:rPr>
        <w:t>Qualitative Research in Financial Markets</w:t>
      </w:r>
      <w:r>
        <w:rPr>
          <w:sz w:val="24"/>
        </w:rPr>
        <w:t>, 3(2), 117-</w:t>
      </w:r>
      <w:r>
        <w:rPr>
          <w:spacing w:val="1"/>
          <w:sz w:val="24"/>
        </w:rPr>
        <w:t> </w:t>
      </w:r>
      <w:r>
        <w:rPr>
          <w:sz w:val="24"/>
        </w:rPr>
        <w:t>130.</w:t>
      </w:r>
    </w:p>
    <w:p>
      <w:pPr>
        <w:pStyle w:val="BodyText"/>
      </w:pPr>
    </w:p>
    <w:p>
      <w:pPr>
        <w:pStyle w:val="BodyText"/>
        <w:ind w:left="1200" w:right="118" w:hanging="720"/>
        <w:jc w:val="both"/>
      </w:pPr>
      <w:r>
        <w:rPr/>
        <w:t>Haq, M. (2010). Factors determining bank risks: A European perspective. In </w:t>
      </w:r>
      <w:r>
        <w:rPr>
          <w:i/>
        </w:rPr>
        <w:t>2010</w:t>
      </w:r>
      <w:r>
        <w:rPr>
          <w:i/>
          <w:spacing w:val="1"/>
        </w:rPr>
        <w:t> </w:t>
      </w:r>
      <w:r>
        <w:rPr>
          <w:i/>
        </w:rPr>
        <w:t>AFAANZ</w:t>
      </w:r>
      <w:r>
        <w:rPr>
          <w:i/>
          <w:spacing w:val="-1"/>
        </w:rPr>
        <w:t> </w:t>
      </w:r>
      <w:r>
        <w:rPr>
          <w:i/>
        </w:rPr>
        <w:t>Conference </w:t>
      </w:r>
      <w:r>
        <w:rPr/>
        <w:t>(pp. 1-52). AFAANZ.</w:t>
      </w:r>
    </w:p>
    <w:p>
      <w:pPr>
        <w:spacing w:line="550" w:lineRule="atLeast" w:before="2"/>
        <w:ind w:left="480" w:right="115" w:firstLine="0"/>
        <w:jc w:val="left"/>
        <w:rPr>
          <w:sz w:val="24"/>
        </w:rPr>
      </w:pPr>
      <w:r>
        <w:rPr>
          <w:sz w:val="24"/>
        </w:rPr>
        <w:t>Haron, S. (2005). </w:t>
      </w:r>
      <w:r>
        <w:rPr>
          <w:i/>
          <w:sz w:val="24"/>
        </w:rPr>
        <w:t>Sistem kewangan dan perbankan Islam</w:t>
      </w:r>
      <w:r>
        <w:rPr>
          <w:sz w:val="24"/>
        </w:rPr>
        <w:t>, KLBS, Kuala Lumpur.</w:t>
      </w:r>
      <w:r>
        <w:rPr>
          <w:spacing w:val="1"/>
          <w:sz w:val="24"/>
        </w:rPr>
        <w:t> </w:t>
      </w:r>
      <w:r>
        <w:rPr>
          <w:sz w:val="24"/>
        </w:rPr>
        <w:t>Haron.</w:t>
      </w:r>
      <w:r>
        <w:rPr>
          <w:spacing w:val="40"/>
          <w:sz w:val="24"/>
        </w:rPr>
        <w:t> </w:t>
      </w:r>
      <w:r>
        <w:rPr>
          <w:sz w:val="24"/>
        </w:rPr>
        <w:t>S.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41"/>
          <w:sz w:val="24"/>
        </w:rPr>
        <w:t> </w:t>
      </w:r>
      <w:r>
        <w:rPr>
          <w:sz w:val="24"/>
        </w:rPr>
        <w:t>Shanmugam,</w:t>
      </w:r>
      <w:r>
        <w:rPr>
          <w:spacing w:val="41"/>
          <w:sz w:val="24"/>
        </w:rPr>
        <w:t> </w:t>
      </w:r>
      <w:r>
        <w:rPr>
          <w:sz w:val="24"/>
        </w:rPr>
        <w:t>B.</w:t>
      </w:r>
      <w:r>
        <w:rPr>
          <w:spacing w:val="41"/>
          <w:sz w:val="24"/>
        </w:rPr>
        <w:t> </w:t>
      </w:r>
      <w:r>
        <w:rPr>
          <w:sz w:val="24"/>
        </w:rPr>
        <w:t>(2001),</w:t>
      </w:r>
      <w:r>
        <w:rPr>
          <w:spacing w:val="42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Banking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System,</w:t>
      </w:r>
      <w:r>
        <w:rPr>
          <w:i/>
          <w:spacing w:val="42"/>
          <w:sz w:val="24"/>
        </w:rPr>
        <w:t> </w:t>
      </w:r>
      <w:r>
        <w:rPr>
          <w:sz w:val="24"/>
        </w:rPr>
        <w:t>Pelanduk,</w:t>
      </w:r>
      <w:r>
        <w:rPr>
          <w:spacing w:val="40"/>
          <w:sz w:val="24"/>
        </w:rPr>
        <w:t> </w:t>
      </w:r>
      <w:r>
        <w:rPr>
          <w:sz w:val="24"/>
        </w:rPr>
        <w:t>Subang</w:t>
      </w:r>
    </w:p>
    <w:p>
      <w:pPr>
        <w:pStyle w:val="BodyText"/>
        <w:spacing w:before="2"/>
        <w:ind w:left="1200"/>
      </w:pPr>
      <w:r>
        <w:rPr/>
        <w:t>Jaya.</w:t>
      </w:r>
    </w:p>
    <w:p>
      <w:pPr>
        <w:pStyle w:val="BodyText"/>
        <w:spacing w:before="1"/>
      </w:pPr>
    </w:p>
    <w:p>
      <w:pPr>
        <w:pStyle w:val="BodyText"/>
        <w:tabs>
          <w:tab w:pos="1960" w:val="left" w:leader="none"/>
          <w:tab w:pos="3203" w:val="left" w:leader="none"/>
          <w:tab w:pos="4493" w:val="left" w:leader="none"/>
          <w:tab w:pos="5669" w:val="left" w:leader="none"/>
          <w:tab w:pos="6718" w:val="left" w:leader="none"/>
          <w:tab w:pos="8318" w:val="left" w:leader="none"/>
        </w:tabs>
        <w:ind w:left="1200" w:right="120" w:hanging="720"/>
        <w:jc w:val="both"/>
      </w:pPr>
      <w:r>
        <w:rPr/>
        <w:t>Housing</w:t>
        <w:tab/>
        <w:t>watch</w:t>
        <w:tab/>
        <w:t>(2018,</w:t>
        <w:tab/>
        <w:t>April</w:t>
        <w:tab/>
        <w:t>13).</w:t>
        <w:tab/>
        <w:t>Retrieved</w:t>
        <w:tab/>
      </w:r>
      <w:r>
        <w:rPr>
          <w:spacing w:val="-1"/>
        </w:rPr>
        <w:t>from</w:t>
      </w:r>
      <w:r>
        <w:rPr>
          <w:spacing w:val="-58"/>
        </w:rPr>
        <w:t> </w:t>
      </w:r>
      <w:hyperlink r:id="rId7">
        <w:r>
          <w:rPr/>
          <w:t>http://www.housingwatch.my/01_housingfin_01.html</w:t>
        </w:r>
      </w:hyperlink>
    </w:p>
    <w:p>
      <w:pPr>
        <w:pStyle w:val="BodyText"/>
      </w:pPr>
    </w:p>
    <w:p>
      <w:pPr>
        <w:spacing w:before="0"/>
        <w:ind w:left="480" w:right="0" w:firstLine="0"/>
        <w:jc w:val="left"/>
        <w:rPr>
          <w:sz w:val="24"/>
        </w:rPr>
      </w:pPr>
      <w:r>
        <w:rPr>
          <w:sz w:val="24"/>
        </w:rPr>
        <w:t>Ibn</w:t>
      </w:r>
      <w:r>
        <w:rPr>
          <w:spacing w:val="-2"/>
          <w:sz w:val="24"/>
        </w:rPr>
        <w:t> </w:t>
      </w:r>
      <w:r>
        <w:rPr>
          <w:sz w:val="24"/>
        </w:rPr>
        <w:t>Manzur,</w:t>
      </w:r>
      <w:r>
        <w:rPr>
          <w:spacing w:val="-1"/>
          <w:sz w:val="24"/>
        </w:rPr>
        <w:t> </w:t>
      </w:r>
      <w:r>
        <w:rPr>
          <w:sz w:val="24"/>
        </w:rPr>
        <w:t>(1955).</w:t>
      </w:r>
      <w:r>
        <w:rPr>
          <w:spacing w:val="-3"/>
          <w:sz w:val="24"/>
        </w:rPr>
        <w:t> </w:t>
      </w:r>
      <w:r>
        <w:rPr>
          <w:i/>
          <w:sz w:val="24"/>
        </w:rPr>
        <w:t>Lisan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‘Arab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Jil.</w:t>
      </w:r>
      <w:r>
        <w:rPr>
          <w:spacing w:val="-1"/>
          <w:sz w:val="24"/>
        </w:rPr>
        <w:t> </w:t>
      </w:r>
      <w:r>
        <w:rPr>
          <w:sz w:val="24"/>
        </w:rPr>
        <w:t>14,</w:t>
      </w:r>
      <w:r>
        <w:rPr>
          <w:spacing w:val="-1"/>
          <w:sz w:val="24"/>
        </w:rPr>
        <w:t> </w:t>
      </w:r>
      <w:r>
        <w:rPr>
          <w:sz w:val="24"/>
        </w:rPr>
        <w:t>Kaherah:</w:t>
      </w:r>
      <w:r>
        <w:rPr>
          <w:spacing w:val="-2"/>
          <w:sz w:val="24"/>
        </w:rPr>
        <w:t> </w:t>
      </w:r>
      <w:r>
        <w:rPr>
          <w:sz w:val="24"/>
        </w:rPr>
        <w:t>Dar al-Ma’arif.</w:t>
      </w:r>
    </w:p>
    <w:p>
      <w:pPr>
        <w:pStyle w:val="BodyText"/>
      </w:pPr>
    </w:p>
    <w:p>
      <w:pPr>
        <w:spacing w:before="0"/>
        <w:ind w:left="1200" w:right="119" w:hanging="720"/>
        <w:jc w:val="both"/>
        <w:rPr>
          <w:sz w:val="24"/>
        </w:rPr>
      </w:pPr>
      <w:r>
        <w:rPr>
          <w:sz w:val="24"/>
        </w:rPr>
        <w:t>Iqbal, Z. and Mirakhor, A. (2007), A</w:t>
      </w:r>
      <w:r>
        <w:rPr>
          <w:i/>
          <w:sz w:val="24"/>
        </w:rPr>
        <w:t>n Introduction to Islamic Finance: Theory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Practice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John Wiley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Sons, Singapore.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6" w:top="1580" w:bottom="1240" w:left="1680" w:right="1320"/>
        </w:sectPr>
      </w:pPr>
    </w:p>
    <w:p>
      <w:pPr>
        <w:spacing w:before="110"/>
        <w:ind w:left="1200" w:right="115" w:hanging="720"/>
        <w:jc w:val="both"/>
        <w:rPr>
          <w:sz w:val="24"/>
        </w:rPr>
      </w:pPr>
      <w:r>
        <w:rPr>
          <w:sz w:val="24"/>
        </w:rPr>
        <w:t>Jabir, T. T., and Terye, N. D. (2016). Credit Risk Analysis of Ethiopian Banks: A</w:t>
      </w:r>
      <w:r>
        <w:rPr>
          <w:spacing w:val="1"/>
          <w:sz w:val="24"/>
        </w:rPr>
        <w:t> </w:t>
      </w:r>
      <w:r>
        <w:rPr>
          <w:sz w:val="24"/>
        </w:rPr>
        <w:t>Fixed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Panel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Model.</w:t>
      </w:r>
      <w:r>
        <w:rPr>
          <w:spacing w:val="1"/>
          <w:sz w:val="24"/>
        </w:rPr>
        <w:t> </w:t>
      </w:r>
      <w:r>
        <w:rPr>
          <w:i/>
          <w:sz w:val="24"/>
        </w:rPr>
        <w:t>British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Applied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Technology,</w:t>
      </w:r>
      <w:r>
        <w:rPr>
          <w:i/>
          <w:spacing w:val="-1"/>
          <w:sz w:val="24"/>
        </w:rPr>
        <w:t> </w:t>
      </w:r>
      <w:r>
        <w:rPr>
          <w:sz w:val="24"/>
        </w:rPr>
        <w:t>15(1), 1.</w:t>
      </w:r>
    </w:p>
    <w:p>
      <w:pPr>
        <w:pStyle w:val="BodyText"/>
      </w:pPr>
    </w:p>
    <w:p>
      <w:pPr>
        <w:spacing w:before="0"/>
        <w:ind w:left="1200" w:right="116" w:hanging="720"/>
        <w:jc w:val="both"/>
        <w:rPr>
          <w:i/>
          <w:sz w:val="24"/>
        </w:rPr>
      </w:pPr>
      <w:r>
        <w:rPr>
          <w:sz w:val="24"/>
        </w:rPr>
        <w:t>Khan, I., and Ahmad, A. (2017). Assessing Banks Internal Factors as Determinants of</w:t>
      </w:r>
      <w:r>
        <w:rPr>
          <w:spacing w:val="1"/>
          <w:sz w:val="24"/>
        </w:rPr>
        <w:t> </w:t>
      </w:r>
      <w:r>
        <w:rPr>
          <w:sz w:val="24"/>
        </w:rPr>
        <w:t>Non-Performing Loans Evidence from Pakistani Commercial Banks.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Managerial Sciences,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11(1)</w:t>
      </w:r>
    </w:p>
    <w:p>
      <w:pPr>
        <w:pStyle w:val="BodyText"/>
        <w:rPr>
          <w:i/>
        </w:rPr>
      </w:pPr>
    </w:p>
    <w:p>
      <w:pPr>
        <w:spacing w:before="0"/>
        <w:ind w:left="1200" w:right="118" w:hanging="720"/>
        <w:jc w:val="both"/>
        <w:rPr>
          <w:sz w:val="24"/>
        </w:rPr>
      </w:pPr>
      <w:r>
        <w:rPr>
          <w:sz w:val="24"/>
        </w:rPr>
        <w:t>Khir,</w:t>
      </w:r>
      <w:r>
        <w:rPr>
          <w:spacing w:val="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Gupta,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Shanmugam,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(2007).</w:t>
      </w:r>
      <w:r>
        <w:rPr>
          <w:spacing w:val="1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Banking: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Practical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Perspective, </w:t>
      </w:r>
      <w:r>
        <w:rPr>
          <w:sz w:val="24"/>
        </w:rPr>
        <w:t>Pearson</w:t>
      </w:r>
      <w:r>
        <w:rPr>
          <w:spacing w:val="1"/>
          <w:sz w:val="24"/>
        </w:rPr>
        <w:t> </w:t>
      </w:r>
      <w:r>
        <w:rPr>
          <w:sz w:val="24"/>
        </w:rPr>
        <w:t>Longman, Petaling</w:t>
      </w:r>
      <w:r>
        <w:rPr>
          <w:spacing w:val="-3"/>
          <w:sz w:val="24"/>
        </w:rPr>
        <w:t> </w:t>
      </w:r>
      <w:r>
        <w:rPr>
          <w:sz w:val="24"/>
        </w:rPr>
        <w:t>Jaya.</w:t>
      </w:r>
    </w:p>
    <w:p>
      <w:pPr>
        <w:pStyle w:val="BodyText"/>
      </w:pPr>
    </w:p>
    <w:p>
      <w:pPr>
        <w:spacing w:before="0"/>
        <w:ind w:left="1200" w:right="116" w:hanging="720"/>
        <w:jc w:val="both"/>
        <w:rPr>
          <w:sz w:val="24"/>
        </w:rPr>
      </w:pPr>
      <w:r>
        <w:rPr>
          <w:sz w:val="24"/>
        </w:rPr>
        <w:t>Lenka,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Sharma,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sz w:val="24"/>
        </w:rPr>
        <w:t>FDI 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Main</w:t>
      </w:r>
      <w:r>
        <w:rPr>
          <w:spacing w:val="1"/>
          <w:sz w:val="24"/>
        </w:rPr>
        <w:t> </w:t>
      </w:r>
      <w:r>
        <w:rPr>
          <w:sz w:val="24"/>
        </w:rPr>
        <w:t>Determinant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Growth: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Panel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Analysis.</w:t>
      </w:r>
      <w:r>
        <w:rPr>
          <w:spacing w:val="1"/>
          <w:sz w:val="24"/>
        </w:rPr>
        <w:t> </w:t>
      </w:r>
      <w:r>
        <w:rPr>
          <w:i/>
          <w:sz w:val="24"/>
        </w:rPr>
        <w:t>Annual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Symbiosis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Centre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 Management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 1, Januray</w:t>
      </w:r>
      <w:r>
        <w:rPr>
          <w:spacing w:val="-5"/>
          <w:sz w:val="24"/>
        </w:rPr>
        <w:t> </w:t>
      </w:r>
      <w:r>
        <w:rPr>
          <w:sz w:val="24"/>
        </w:rPr>
        <w:t>2013-January</w:t>
      </w:r>
      <w:r>
        <w:rPr>
          <w:spacing w:val="-5"/>
          <w:sz w:val="24"/>
        </w:rPr>
        <w:t> </w:t>
      </w:r>
      <w:r>
        <w:rPr>
          <w:sz w:val="24"/>
        </w:rPr>
        <w:t>2014, 84, 9.</w:t>
      </w:r>
    </w:p>
    <w:p>
      <w:pPr>
        <w:pStyle w:val="BodyText"/>
      </w:pPr>
    </w:p>
    <w:p>
      <w:pPr>
        <w:spacing w:before="1"/>
        <w:ind w:left="1200" w:right="116" w:hanging="720"/>
        <w:jc w:val="both"/>
        <w:rPr>
          <w:sz w:val="24"/>
        </w:rPr>
      </w:pPr>
      <w:r>
        <w:rPr>
          <w:sz w:val="24"/>
        </w:rPr>
        <w:t>Manab,</w:t>
      </w:r>
      <w:r>
        <w:rPr>
          <w:spacing w:val="37"/>
          <w:sz w:val="24"/>
        </w:rPr>
        <w:t> </w:t>
      </w:r>
      <w:r>
        <w:rPr>
          <w:sz w:val="24"/>
        </w:rPr>
        <w:t>N.</w:t>
      </w:r>
      <w:r>
        <w:rPr>
          <w:spacing w:val="36"/>
          <w:sz w:val="24"/>
        </w:rPr>
        <w:t> </w:t>
      </w:r>
      <w:r>
        <w:rPr>
          <w:sz w:val="24"/>
        </w:rPr>
        <w:t>A.,</w:t>
      </w:r>
      <w:r>
        <w:rPr>
          <w:spacing w:val="36"/>
          <w:sz w:val="24"/>
        </w:rPr>
        <w:t> </w:t>
      </w:r>
      <w:r>
        <w:rPr>
          <w:sz w:val="24"/>
        </w:rPr>
        <w:t>Theng,</w:t>
      </w:r>
      <w:r>
        <w:rPr>
          <w:spacing w:val="39"/>
          <w:sz w:val="24"/>
        </w:rPr>
        <w:t> </w:t>
      </w:r>
      <w:r>
        <w:rPr>
          <w:sz w:val="24"/>
        </w:rPr>
        <w:t>N.</w:t>
      </w:r>
      <w:r>
        <w:rPr>
          <w:spacing w:val="37"/>
          <w:sz w:val="24"/>
        </w:rPr>
        <w:t> </w:t>
      </w:r>
      <w:r>
        <w:rPr>
          <w:sz w:val="24"/>
        </w:rPr>
        <w:t>Y.,</w:t>
      </w:r>
      <w:r>
        <w:rPr>
          <w:spacing w:val="38"/>
          <w:sz w:val="24"/>
        </w:rPr>
        <w:t> </w:t>
      </w:r>
      <w:r>
        <w:rPr>
          <w:sz w:val="24"/>
        </w:rPr>
        <w:t>and</w:t>
      </w:r>
      <w:r>
        <w:rPr>
          <w:spacing w:val="37"/>
          <w:sz w:val="24"/>
        </w:rPr>
        <w:t> </w:t>
      </w:r>
      <w:r>
        <w:rPr>
          <w:sz w:val="24"/>
        </w:rPr>
        <w:t>Md-Rus,</w:t>
      </w:r>
      <w:r>
        <w:rPr>
          <w:spacing w:val="37"/>
          <w:sz w:val="24"/>
        </w:rPr>
        <w:t> </w:t>
      </w:r>
      <w:r>
        <w:rPr>
          <w:sz w:val="24"/>
        </w:rPr>
        <w:t>R.</w:t>
      </w:r>
      <w:r>
        <w:rPr>
          <w:spacing w:val="37"/>
          <w:sz w:val="24"/>
        </w:rPr>
        <w:t> </w:t>
      </w:r>
      <w:r>
        <w:rPr>
          <w:sz w:val="24"/>
        </w:rPr>
        <w:t>(2015).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Determinants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z w:val="24"/>
        </w:rPr>
        <w:t>Credit</w:t>
      </w:r>
      <w:r>
        <w:rPr>
          <w:spacing w:val="-57"/>
          <w:sz w:val="24"/>
        </w:rPr>
        <w:t> </w:t>
      </w: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Malaysia.</w:t>
      </w:r>
      <w:r>
        <w:rPr>
          <w:spacing w:val="1"/>
          <w:sz w:val="24"/>
        </w:rPr>
        <w:t> </w:t>
      </w:r>
      <w:r>
        <w:rPr>
          <w:i/>
          <w:sz w:val="24"/>
        </w:rPr>
        <w:t>Procedia-Social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Behavioral Sciences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172, 301-308.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0" w:right="113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1890141</wp:posOffset>
            </wp:positionH>
            <wp:positionV relativeFrom="paragraph">
              <wp:posOffset>415883</wp:posOffset>
            </wp:positionV>
            <wp:extent cx="3780256" cy="138091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Messai,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Jouini,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(2013</w:t>
      </w:r>
      <w:r>
        <w:rPr>
          <w:i/>
          <w:sz w:val="24"/>
        </w:rPr>
        <w:t>).</w:t>
      </w:r>
      <w:r>
        <w:rPr>
          <w:i/>
          <w:spacing w:val="1"/>
          <w:sz w:val="24"/>
        </w:rPr>
        <w:t> </w:t>
      </w:r>
      <w:r>
        <w:rPr>
          <w:sz w:val="24"/>
        </w:rPr>
        <w:t>Micro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macro</w:t>
      </w:r>
      <w:r>
        <w:rPr>
          <w:spacing w:val="1"/>
          <w:sz w:val="24"/>
        </w:rPr>
        <w:t> </w:t>
      </w:r>
      <w:r>
        <w:rPr>
          <w:sz w:val="24"/>
        </w:rPr>
        <w:t>determinants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non-</w:t>
      </w:r>
      <w:r>
        <w:rPr>
          <w:spacing w:val="1"/>
          <w:sz w:val="24"/>
        </w:rPr>
        <w:t> </w:t>
      </w:r>
      <w:r>
        <w:rPr>
          <w:sz w:val="24"/>
        </w:rPr>
        <w:t>performing loans. </w:t>
      </w:r>
      <w:r>
        <w:rPr>
          <w:i/>
          <w:sz w:val="24"/>
        </w:rPr>
        <w:t>International journal of economics and financial issues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3(4),</w:t>
      </w:r>
      <w:r>
        <w:rPr>
          <w:spacing w:val="-1"/>
          <w:sz w:val="24"/>
        </w:rPr>
        <w:t> </w:t>
      </w:r>
      <w:r>
        <w:rPr>
          <w:sz w:val="24"/>
        </w:rPr>
        <w:t>852.</w:t>
      </w:r>
    </w:p>
    <w:p>
      <w:pPr>
        <w:pStyle w:val="BodyText"/>
      </w:pPr>
    </w:p>
    <w:p>
      <w:pPr>
        <w:spacing w:before="0"/>
        <w:ind w:left="1200" w:right="115" w:hanging="720"/>
        <w:jc w:val="both"/>
        <w:rPr>
          <w:sz w:val="24"/>
        </w:rPr>
      </w:pPr>
      <w:r>
        <w:rPr>
          <w:sz w:val="24"/>
        </w:rPr>
        <w:t>Mohd Isa, M. Y., Voon Choong, Y., Yong Gun Fie, D., and Abdul Rashid, M. Z. H.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sz w:val="24"/>
        </w:rPr>
        <w:t>Determinants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loan</w:t>
      </w:r>
      <w:r>
        <w:rPr>
          <w:spacing w:val="1"/>
          <w:sz w:val="24"/>
        </w:rPr>
        <w:t> </w:t>
      </w:r>
      <w:r>
        <w:rPr>
          <w:sz w:val="24"/>
        </w:rPr>
        <w:t>loss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1"/>
          <w:sz w:val="24"/>
        </w:rPr>
        <w:t> </w:t>
      </w:r>
      <w:r>
        <w:rPr>
          <w:sz w:val="24"/>
        </w:rPr>
        <w:t>banks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Malaysia. </w:t>
      </w:r>
      <w:r>
        <w:rPr>
          <w:i/>
          <w:sz w:val="24"/>
        </w:rPr>
        <w:t>Journal of Financial Reporting and Accounting, </w:t>
      </w:r>
      <w:r>
        <w:rPr>
          <w:sz w:val="24"/>
        </w:rPr>
        <w:t>(just-accepted), 00-</w:t>
      </w:r>
      <w:r>
        <w:rPr>
          <w:spacing w:val="-57"/>
          <w:sz w:val="24"/>
        </w:rPr>
        <w:t> </w:t>
      </w:r>
      <w:r>
        <w:rPr>
          <w:sz w:val="24"/>
        </w:rPr>
        <w:t>00.</w:t>
      </w:r>
    </w:p>
    <w:p>
      <w:pPr>
        <w:pStyle w:val="BodyText"/>
      </w:pPr>
    </w:p>
    <w:p>
      <w:pPr>
        <w:spacing w:before="0"/>
        <w:ind w:left="1200" w:right="117" w:hanging="720"/>
        <w:jc w:val="both"/>
        <w:rPr>
          <w:sz w:val="24"/>
        </w:rPr>
      </w:pPr>
      <w:r>
        <w:rPr>
          <w:sz w:val="24"/>
        </w:rPr>
        <w:t>Mohd Yusof, R., Bahlous, M., and Haniffa, R. (2016). Rental rate as an alternative</w:t>
      </w:r>
      <w:r>
        <w:rPr>
          <w:spacing w:val="1"/>
          <w:sz w:val="24"/>
        </w:rPr>
        <w:t> </w:t>
      </w:r>
      <w:r>
        <w:rPr>
          <w:sz w:val="24"/>
        </w:rPr>
        <w:t>pricing for Islamic housing financing: an empirical investigation on the UK</w:t>
      </w:r>
      <w:r>
        <w:rPr>
          <w:spacing w:val="1"/>
          <w:sz w:val="24"/>
        </w:rPr>
        <w:t> </w:t>
      </w:r>
      <w:r>
        <w:rPr>
          <w:sz w:val="24"/>
        </w:rPr>
        <w:t>Market. </w:t>
      </w:r>
      <w:r>
        <w:rPr>
          <w:i/>
          <w:sz w:val="24"/>
        </w:rPr>
        <w:t>International Journal of Housing Markets and Analysis, </w:t>
      </w:r>
      <w:r>
        <w:rPr>
          <w:sz w:val="24"/>
        </w:rPr>
        <w:t>9(4), 601-</w:t>
      </w:r>
      <w:r>
        <w:rPr>
          <w:spacing w:val="1"/>
          <w:sz w:val="24"/>
        </w:rPr>
        <w:t> </w:t>
      </w:r>
      <w:r>
        <w:rPr>
          <w:sz w:val="24"/>
        </w:rPr>
        <w:t>626.</w:t>
      </w:r>
    </w:p>
    <w:p>
      <w:pPr>
        <w:pStyle w:val="BodyText"/>
        <w:spacing w:before="1"/>
      </w:pPr>
    </w:p>
    <w:p>
      <w:pPr>
        <w:spacing w:before="0"/>
        <w:ind w:left="1200" w:right="118" w:hanging="720"/>
        <w:jc w:val="both"/>
        <w:rPr>
          <w:sz w:val="24"/>
        </w:rPr>
      </w:pPr>
      <w:r>
        <w:rPr>
          <w:sz w:val="24"/>
        </w:rPr>
        <w:t>Muratbek,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i/>
          <w:sz w:val="24"/>
        </w:rPr>
        <w:t>Determinants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Non-Performing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Loans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Kazakhstan</w:t>
      </w:r>
      <w:r>
        <w:rPr>
          <w:i/>
          <w:spacing w:val="1"/>
          <w:sz w:val="24"/>
        </w:rPr>
        <w:t> </w:t>
      </w:r>
      <w:r>
        <w:rPr>
          <w:sz w:val="24"/>
        </w:rPr>
        <w:t>(Doctoral</w:t>
      </w:r>
      <w:r>
        <w:rPr>
          <w:spacing w:val="1"/>
          <w:sz w:val="24"/>
        </w:rPr>
        <w:t> </w:t>
      </w:r>
      <w:r>
        <w:rPr>
          <w:sz w:val="24"/>
        </w:rPr>
        <w:t>dissertation,</w:t>
      </w:r>
      <w:r>
        <w:rPr>
          <w:spacing w:val="1"/>
          <w:sz w:val="24"/>
        </w:rPr>
        <w:t> </w:t>
      </w:r>
      <w:r>
        <w:rPr>
          <w:sz w:val="24"/>
        </w:rPr>
        <w:t>Nazarbayev</w:t>
      </w:r>
      <w:r>
        <w:rPr>
          <w:spacing w:val="1"/>
          <w:sz w:val="24"/>
        </w:rPr>
        <w:t> </w:t>
      </w:r>
      <w:r>
        <w:rPr>
          <w:sz w:val="24"/>
        </w:rPr>
        <w:t>University,</w:t>
      </w:r>
      <w:r>
        <w:rPr>
          <w:spacing w:val="1"/>
          <w:sz w:val="24"/>
        </w:rPr>
        <w:t> </w:t>
      </w:r>
      <w:r>
        <w:rPr>
          <w:sz w:val="24"/>
        </w:rPr>
        <w:t>School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Humanities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Sciences.)</w:t>
      </w:r>
    </w:p>
    <w:p>
      <w:pPr>
        <w:pStyle w:val="BodyText"/>
      </w:pPr>
    </w:p>
    <w:p>
      <w:pPr>
        <w:spacing w:before="0"/>
        <w:ind w:left="1200" w:right="120" w:hanging="720"/>
        <w:jc w:val="both"/>
        <w:rPr>
          <w:sz w:val="24"/>
        </w:rPr>
      </w:pPr>
      <w:r>
        <w:rPr>
          <w:sz w:val="24"/>
        </w:rPr>
        <w:t>Mwaura, I. G. (2013). </w:t>
      </w:r>
      <w:r>
        <w:rPr>
          <w:i/>
          <w:sz w:val="24"/>
        </w:rPr>
        <w:t>The Determinants of Credit Risk in Commercial Banks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Kenya</w:t>
      </w:r>
      <w:r>
        <w:rPr>
          <w:sz w:val="24"/>
        </w:rPr>
        <w:t>. University</w:t>
      </w:r>
      <w:r>
        <w:rPr>
          <w:spacing w:val="-5"/>
          <w:sz w:val="24"/>
        </w:rPr>
        <w:t> </w:t>
      </w:r>
      <w:r>
        <w:rPr>
          <w:sz w:val="24"/>
        </w:rPr>
        <w:t>of Nairobi.</w:t>
      </w:r>
    </w:p>
    <w:p>
      <w:pPr>
        <w:pStyle w:val="BodyText"/>
      </w:pPr>
    </w:p>
    <w:p>
      <w:pPr>
        <w:spacing w:before="0"/>
        <w:ind w:left="1200" w:right="120" w:hanging="720"/>
        <w:jc w:val="both"/>
        <w:rPr>
          <w:sz w:val="24"/>
        </w:rPr>
      </w:pPr>
      <w:r>
        <w:rPr>
          <w:sz w:val="24"/>
        </w:rPr>
        <w:t>Navamoney,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(2009)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crisis: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Credit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risks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macroeconomics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dynamics.</w:t>
      </w:r>
      <w:r>
        <w:rPr>
          <w:i/>
          <w:spacing w:val="-1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Paper. Universiti</w:t>
      </w:r>
      <w:r>
        <w:rPr>
          <w:spacing w:val="1"/>
          <w:sz w:val="24"/>
        </w:rPr>
        <w:t> </w:t>
      </w:r>
      <w:r>
        <w:rPr>
          <w:sz w:val="24"/>
        </w:rPr>
        <w:t>Utara</w:t>
      </w:r>
      <w:r>
        <w:rPr>
          <w:spacing w:val="-2"/>
          <w:sz w:val="24"/>
        </w:rPr>
        <w:t> </w:t>
      </w:r>
      <w:r>
        <w:rPr>
          <w:sz w:val="24"/>
        </w:rPr>
        <w:t>Malaysia.</w:t>
      </w:r>
      <w:r>
        <w:rPr>
          <w:spacing w:val="1"/>
          <w:sz w:val="24"/>
        </w:rPr>
        <w:t> </w:t>
      </w:r>
      <w:r>
        <w:rPr>
          <w:sz w:val="24"/>
        </w:rPr>
        <w:t>(Unpublished)</w:t>
      </w:r>
    </w:p>
    <w:p>
      <w:pPr>
        <w:pStyle w:val="BodyText"/>
        <w:spacing w:before="1"/>
      </w:pPr>
    </w:p>
    <w:p>
      <w:pPr>
        <w:spacing w:before="0"/>
        <w:ind w:left="1200" w:right="116" w:hanging="720"/>
        <w:jc w:val="both"/>
        <w:rPr>
          <w:sz w:val="24"/>
        </w:rPr>
      </w:pPr>
      <w:r>
        <w:rPr>
          <w:sz w:val="24"/>
        </w:rPr>
        <w:t>Noorul Hafizah, H. (2007). </w:t>
      </w:r>
      <w:r>
        <w:rPr>
          <w:i/>
          <w:sz w:val="24"/>
        </w:rPr>
        <w:t>Factor Affecting Housing Loan/House Financing Pricing;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Comparative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Evaluation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Between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Conventional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Bank</w:t>
      </w:r>
      <w:r>
        <w:rPr>
          <w:i/>
          <w:spacing w:val="1"/>
          <w:sz w:val="24"/>
        </w:rPr>
        <w:t> </w:t>
      </w:r>
      <w:r>
        <w:rPr>
          <w:sz w:val="24"/>
        </w:rPr>
        <w:t>(Doctoral</w:t>
      </w:r>
      <w:r>
        <w:rPr>
          <w:spacing w:val="-1"/>
          <w:sz w:val="24"/>
        </w:rPr>
        <w:t> </w:t>
      </w:r>
      <w:r>
        <w:rPr>
          <w:sz w:val="24"/>
        </w:rPr>
        <w:t>dissertation, Universiti Utara</w:t>
      </w:r>
      <w:r>
        <w:rPr>
          <w:spacing w:val="-2"/>
          <w:sz w:val="24"/>
        </w:rPr>
        <w:t> </w:t>
      </w:r>
      <w:r>
        <w:rPr>
          <w:sz w:val="24"/>
        </w:rPr>
        <w:t>Malaysia).</w:t>
      </w:r>
    </w:p>
    <w:p>
      <w:pPr>
        <w:pStyle w:val="BodyText"/>
      </w:pPr>
    </w:p>
    <w:p>
      <w:pPr>
        <w:spacing w:before="0"/>
        <w:ind w:left="1200" w:right="118" w:hanging="720"/>
        <w:jc w:val="both"/>
        <w:rPr>
          <w:sz w:val="24"/>
        </w:rPr>
      </w:pPr>
      <w:r>
        <w:rPr>
          <w:sz w:val="24"/>
        </w:rPr>
        <w:t>Radivojevic,</w:t>
      </w:r>
      <w:r>
        <w:rPr>
          <w:spacing w:val="1"/>
          <w:sz w:val="24"/>
        </w:rPr>
        <w:t> </w:t>
      </w:r>
      <w:r>
        <w:rPr>
          <w:sz w:val="24"/>
        </w:rPr>
        <w:t>N.,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Jovovic,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sz w:val="24"/>
        </w:rPr>
        <w:t>Examining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Determinants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Non-</w:t>
      </w:r>
      <w:r>
        <w:rPr>
          <w:spacing w:val="1"/>
          <w:sz w:val="24"/>
        </w:rPr>
        <w:t> </w:t>
      </w:r>
      <w:r>
        <w:rPr>
          <w:sz w:val="24"/>
        </w:rPr>
        <w:t>Performing</w:t>
      </w:r>
      <w:r>
        <w:rPr>
          <w:spacing w:val="-2"/>
          <w:sz w:val="24"/>
        </w:rPr>
        <w:t> </w:t>
      </w:r>
      <w:r>
        <w:rPr>
          <w:sz w:val="24"/>
        </w:rPr>
        <w:t>Loans</w:t>
      </w:r>
      <w:r>
        <w:rPr>
          <w:i/>
          <w:sz w:val="24"/>
        </w:rPr>
        <w:t>. Prague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Papers,</w:t>
      </w:r>
      <w:r>
        <w:rPr>
          <w:i/>
          <w:spacing w:val="1"/>
          <w:sz w:val="24"/>
        </w:rPr>
        <w:t> </w:t>
      </w:r>
      <w:r>
        <w:rPr>
          <w:sz w:val="24"/>
        </w:rPr>
        <w:t>26(3).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6" w:top="1580" w:bottom="1240" w:left="1680" w:right="1320"/>
        </w:sectPr>
      </w:pPr>
    </w:p>
    <w:p>
      <w:pPr>
        <w:spacing w:before="73"/>
        <w:ind w:left="1200" w:right="116" w:hanging="720"/>
        <w:jc w:val="both"/>
        <w:rPr>
          <w:i/>
          <w:sz w:val="24"/>
        </w:rPr>
      </w:pPr>
      <w:r>
        <w:rPr>
          <w:sz w:val="24"/>
        </w:rPr>
        <w:t>Safari, M. (2014) Factors Affecting Credit Risks of Malaysian Financial Institutions</w:t>
      </w:r>
      <w:r>
        <w:rPr>
          <w:spacing w:val="1"/>
          <w:sz w:val="24"/>
        </w:rPr>
        <w:t> </w:t>
      </w:r>
      <w:r>
        <w:rPr>
          <w:sz w:val="24"/>
        </w:rPr>
        <w:t>Post 2008-2009 Financial Crisis</w:t>
      </w:r>
      <w:r>
        <w:rPr>
          <w:i/>
          <w:sz w:val="24"/>
        </w:rPr>
        <w:t>. International Journal of Managerial Studies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1200" w:right="118" w:hanging="720"/>
        <w:jc w:val="both"/>
        <w:rPr>
          <w:sz w:val="24"/>
        </w:rPr>
      </w:pPr>
      <w:r>
        <w:rPr>
          <w:sz w:val="24"/>
        </w:rPr>
        <w:t>Scholtens, B., and Van Wensveen, D. (2000). A critique on the theory of financial</w:t>
      </w:r>
      <w:r>
        <w:rPr>
          <w:spacing w:val="1"/>
          <w:sz w:val="24"/>
        </w:rPr>
        <w:t> </w:t>
      </w:r>
      <w:r>
        <w:rPr>
          <w:sz w:val="24"/>
        </w:rPr>
        <w:t>intermediation.</w:t>
      </w:r>
      <w:r>
        <w:rPr>
          <w:spacing w:val="-1"/>
          <w:sz w:val="24"/>
        </w:rPr>
        <w:t> </w:t>
      </w:r>
      <w:r>
        <w:rPr>
          <w:i/>
          <w:sz w:val="24"/>
        </w:rPr>
        <w:t>Journal of Banking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Finance</w:t>
      </w:r>
      <w:r>
        <w:rPr>
          <w:sz w:val="24"/>
        </w:rPr>
        <w:t>, 24(8), 1243-1251.</w:t>
      </w:r>
    </w:p>
    <w:p>
      <w:pPr>
        <w:pStyle w:val="BodyText"/>
      </w:pPr>
    </w:p>
    <w:p>
      <w:pPr>
        <w:spacing w:before="0"/>
        <w:ind w:left="1200" w:right="115" w:hanging="720"/>
        <w:jc w:val="both"/>
        <w:rPr>
          <w:sz w:val="24"/>
        </w:rPr>
      </w:pPr>
      <w:r>
        <w:rPr>
          <w:sz w:val="24"/>
        </w:rPr>
        <w:t>Schumpeter, J.A. (1911) </w:t>
      </w:r>
      <w:r>
        <w:rPr>
          <w:i/>
          <w:sz w:val="24"/>
        </w:rPr>
        <w:t>The Theory of Economic Development</w:t>
      </w:r>
      <w:r>
        <w:rPr>
          <w:sz w:val="24"/>
        </w:rPr>
        <w:t>. Harvard University</w:t>
      </w:r>
      <w:r>
        <w:rPr>
          <w:spacing w:val="1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Cambridge.</w:t>
      </w:r>
    </w:p>
    <w:p>
      <w:pPr>
        <w:pStyle w:val="BodyText"/>
      </w:pPr>
    </w:p>
    <w:p>
      <w:pPr>
        <w:pStyle w:val="BodyText"/>
        <w:ind w:left="480"/>
        <w:rPr>
          <w:i/>
        </w:rPr>
      </w:pPr>
      <w:r>
        <w:rPr/>
        <w:t>Seaw,</w:t>
      </w:r>
      <w:r>
        <w:rPr>
          <w:spacing w:val="41"/>
        </w:rPr>
        <w:t> </w:t>
      </w:r>
      <w:r>
        <w:rPr/>
        <w:t>Y.</w:t>
      </w:r>
      <w:r>
        <w:rPr>
          <w:spacing w:val="43"/>
        </w:rPr>
        <w:t> </w:t>
      </w:r>
      <w:r>
        <w:rPr/>
        <w:t>C.,</w:t>
      </w:r>
      <w:r>
        <w:rPr>
          <w:spacing w:val="42"/>
        </w:rPr>
        <w:t> </w:t>
      </w:r>
      <w:r>
        <w:rPr/>
        <w:t>Onn,</w:t>
      </w:r>
      <w:r>
        <w:rPr>
          <w:spacing w:val="41"/>
        </w:rPr>
        <w:t> </w:t>
      </w:r>
      <w:r>
        <w:rPr/>
        <w:t>Y.</w:t>
      </w:r>
      <w:r>
        <w:rPr>
          <w:spacing w:val="46"/>
        </w:rPr>
        <w:t> </w:t>
      </w:r>
      <w:r>
        <w:rPr/>
        <w:t>W.,</w:t>
      </w:r>
      <w:r>
        <w:rPr>
          <w:spacing w:val="45"/>
        </w:rPr>
        <w:t> </w:t>
      </w:r>
      <w:r>
        <w:rPr/>
        <w:t>Lee,</w:t>
      </w:r>
      <w:r>
        <w:rPr>
          <w:spacing w:val="41"/>
        </w:rPr>
        <w:t> </w:t>
      </w:r>
      <w:r>
        <w:rPr/>
        <w:t>S.</w:t>
      </w:r>
      <w:r>
        <w:rPr>
          <w:spacing w:val="41"/>
        </w:rPr>
        <w:t> </w:t>
      </w:r>
      <w:r>
        <w:rPr/>
        <w:t>Y.,</w:t>
      </w:r>
      <w:r>
        <w:rPr>
          <w:spacing w:val="44"/>
        </w:rPr>
        <w:t> </w:t>
      </w:r>
      <w:r>
        <w:rPr/>
        <w:t>San,</w:t>
      </w:r>
      <w:r>
        <w:rPr>
          <w:spacing w:val="44"/>
        </w:rPr>
        <w:t> </w:t>
      </w:r>
      <w:r>
        <w:rPr/>
        <w:t>F.</w:t>
      </w:r>
      <w:r>
        <w:rPr>
          <w:spacing w:val="44"/>
        </w:rPr>
        <w:t> </w:t>
      </w:r>
      <w:r>
        <w:rPr/>
        <w:t>Y.</w:t>
      </w:r>
      <w:r>
        <w:rPr>
          <w:spacing w:val="42"/>
        </w:rPr>
        <w:t> </w:t>
      </w:r>
      <w:r>
        <w:rPr/>
        <w:t>T.,</w:t>
      </w:r>
      <w:r>
        <w:rPr>
          <w:spacing w:val="50"/>
        </w:rPr>
        <w:t> </w:t>
      </w:r>
      <w:r>
        <w:rPr/>
        <w:t>and</w:t>
      </w:r>
      <w:r>
        <w:rPr>
          <w:spacing w:val="42"/>
        </w:rPr>
        <w:t> </w:t>
      </w:r>
      <w:r>
        <w:rPr/>
        <w:t>Hai,</w:t>
      </w:r>
      <w:r>
        <w:rPr>
          <w:spacing w:val="43"/>
        </w:rPr>
        <w:t> </w:t>
      </w:r>
      <w:r>
        <w:rPr/>
        <w:t>R.</w:t>
      </w:r>
      <w:r>
        <w:rPr>
          <w:spacing w:val="41"/>
        </w:rPr>
        <w:t> </w:t>
      </w:r>
      <w:r>
        <w:rPr/>
        <w:t>Q.</w:t>
      </w:r>
      <w:r>
        <w:rPr>
          <w:spacing w:val="46"/>
        </w:rPr>
        <w:t> </w:t>
      </w:r>
      <w:r>
        <w:rPr/>
        <w:t>(2015).</w:t>
      </w:r>
      <w:r>
        <w:rPr>
          <w:spacing w:val="44"/>
        </w:rPr>
        <w:t> </w:t>
      </w:r>
      <w:r>
        <w:rPr>
          <w:i/>
        </w:rPr>
        <w:t>The</w:t>
      </w:r>
    </w:p>
    <w:p>
      <w:pPr>
        <w:spacing w:before="0"/>
        <w:ind w:left="1200" w:right="117" w:firstLine="0"/>
        <w:jc w:val="left"/>
        <w:rPr>
          <w:sz w:val="24"/>
        </w:rPr>
      </w:pPr>
      <w:r>
        <w:rPr>
          <w:i/>
          <w:sz w:val="24"/>
        </w:rPr>
        <w:t>economic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bank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specific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factor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bank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credit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risk: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Evidence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Malaysia</w:t>
      </w:r>
      <w:r>
        <w:rPr>
          <w:i/>
          <w:spacing w:val="-1"/>
          <w:sz w:val="24"/>
        </w:rPr>
        <w:t> </w:t>
      </w:r>
      <w:r>
        <w:rPr>
          <w:sz w:val="24"/>
        </w:rPr>
        <w:t>(Doctoral dissertation, UTAR).</w:t>
      </w:r>
    </w:p>
    <w:p>
      <w:pPr>
        <w:pStyle w:val="BodyText"/>
      </w:pPr>
    </w:p>
    <w:p>
      <w:pPr>
        <w:pStyle w:val="BodyText"/>
        <w:ind w:left="480"/>
      </w:pPr>
      <w:r>
        <w:rPr/>
        <w:t>Sunan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Tirmidzi</w:t>
      </w:r>
      <w:r>
        <w:rPr>
          <w:spacing w:val="-1"/>
        </w:rPr>
        <w:t> </w:t>
      </w:r>
      <w:r>
        <w:rPr/>
        <w:t>karya al</w:t>
      </w:r>
      <w:r>
        <w:rPr>
          <w:spacing w:val="-1"/>
        </w:rPr>
        <w:t> </w:t>
      </w:r>
      <w:r>
        <w:rPr/>
        <w:t>Tirmidzi</w:t>
      </w:r>
      <w:r>
        <w:rPr>
          <w:spacing w:val="-1"/>
        </w:rPr>
        <w:t> </w:t>
      </w:r>
      <w:r>
        <w:rPr/>
        <w:t>(200-279 H);</w:t>
      </w:r>
    </w:p>
    <w:p>
      <w:pPr>
        <w:pStyle w:val="BodyText"/>
      </w:pPr>
    </w:p>
    <w:p>
      <w:pPr>
        <w:spacing w:before="1"/>
        <w:ind w:left="1200" w:right="116" w:hanging="720"/>
        <w:jc w:val="both"/>
        <w:rPr>
          <w:sz w:val="24"/>
        </w:rPr>
      </w:pPr>
      <w:r>
        <w:rPr>
          <w:sz w:val="24"/>
        </w:rPr>
        <w:t>Tanasković,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Jandrić,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sz w:val="24"/>
        </w:rPr>
        <w:t>Macroeconomic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z w:val="24"/>
        </w:rPr>
        <w:t>institutional</w:t>
      </w:r>
      <w:r>
        <w:rPr>
          <w:spacing w:val="1"/>
          <w:sz w:val="24"/>
        </w:rPr>
        <w:t> </w:t>
      </w:r>
      <w:r>
        <w:rPr>
          <w:sz w:val="24"/>
        </w:rPr>
        <w:t>determinants of non-performing loans. </w:t>
      </w:r>
      <w:r>
        <w:rPr>
          <w:i/>
          <w:sz w:val="24"/>
        </w:rPr>
        <w:t>Journal of Central Banking Theory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Practice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4(1), 47-62.</w:t>
      </w:r>
    </w:p>
    <w:p>
      <w:pPr>
        <w:pStyle w:val="BodyText"/>
      </w:pPr>
    </w:p>
    <w:p>
      <w:pPr>
        <w:spacing w:before="0"/>
        <w:ind w:left="1200" w:right="121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1890141</wp:posOffset>
            </wp:positionH>
            <wp:positionV relativeFrom="paragraph">
              <wp:posOffset>240623</wp:posOffset>
            </wp:positionV>
            <wp:extent cx="3780256" cy="138091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Tehulu, T. A., and Olana, D. R. (2014). Bank-specific determinants of credit risk:</w:t>
      </w:r>
      <w:r>
        <w:rPr>
          <w:spacing w:val="1"/>
          <w:sz w:val="24"/>
        </w:rPr>
        <w:t> </w:t>
      </w:r>
      <w:r>
        <w:rPr>
          <w:sz w:val="24"/>
        </w:rPr>
        <w:t>Empirical evidence from Ethiopian banks</w:t>
      </w:r>
      <w:r>
        <w:rPr>
          <w:i/>
          <w:sz w:val="24"/>
        </w:rPr>
        <w:t>. Research journal of finance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accounting,</w:t>
      </w:r>
      <w:r>
        <w:rPr>
          <w:i/>
          <w:spacing w:val="-1"/>
          <w:sz w:val="24"/>
        </w:rPr>
        <w:t> </w:t>
      </w:r>
      <w:r>
        <w:rPr>
          <w:sz w:val="24"/>
        </w:rPr>
        <w:t>5(7), 80-85.</w:t>
      </w:r>
    </w:p>
    <w:p>
      <w:pPr>
        <w:pStyle w:val="BodyText"/>
      </w:pPr>
    </w:p>
    <w:p>
      <w:pPr>
        <w:spacing w:before="0"/>
        <w:ind w:left="1200" w:right="116" w:hanging="720"/>
        <w:jc w:val="both"/>
        <w:rPr>
          <w:sz w:val="24"/>
        </w:rPr>
      </w:pPr>
      <w:r>
        <w:rPr>
          <w:sz w:val="24"/>
        </w:rPr>
        <w:t>Thiagarajan,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(2013</w:t>
      </w:r>
      <w:r>
        <w:rPr>
          <w:i/>
          <w:sz w:val="24"/>
        </w:rPr>
        <w:t>).</w:t>
      </w:r>
      <w:r>
        <w:rPr>
          <w:i/>
          <w:spacing w:val="1"/>
          <w:sz w:val="24"/>
        </w:rPr>
        <w:t> </w:t>
      </w:r>
      <w:r>
        <w:rPr>
          <w:sz w:val="24"/>
        </w:rPr>
        <w:t>Determinants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Credit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in the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1"/>
          <w:sz w:val="24"/>
        </w:rPr>
        <w:t> </w:t>
      </w:r>
      <w:r>
        <w:rPr>
          <w:sz w:val="24"/>
        </w:rPr>
        <w:t>Banking</w:t>
      </w:r>
      <w:r>
        <w:rPr>
          <w:spacing w:val="1"/>
          <w:sz w:val="24"/>
        </w:rPr>
        <w:t> </w:t>
      </w:r>
      <w:r>
        <w:rPr>
          <w:sz w:val="24"/>
        </w:rPr>
        <w:t>Sector of Belize</w:t>
      </w:r>
      <w:r>
        <w:rPr>
          <w:i/>
          <w:sz w:val="24"/>
        </w:rPr>
        <w:t>. Research Journal of Social Science and Management</w:t>
      </w:r>
      <w:r>
        <w:rPr>
          <w:sz w:val="24"/>
        </w:rPr>
        <w:t>, 03,</w:t>
      </w:r>
      <w:r>
        <w:rPr>
          <w:spacing w:val="1"/>
          <w:sz w:val="24"/>
        </w:rPr>
        <w:t> </w:t>
      </w:r>
      <w:r>
        <w:rPr>
          <w:sz w:val="24"/>
        </w:rPr>
        <w:t>84-90.</w:t>
      </w:r>
    </w:p>
    <w:p>
      <w:pPr>
        <w:pStyle w:val="BodyText"/>
      </w:pPr>
    </w:p>
    <w:p>
      <w:pPr>
        <w:spacing w:before="0"/>
        <w:ind w:left="1200" w:right="121" w:hanging="720"/>
        <w:jc w:val="both"/>
        <w:rPr>
          <w:sz w:val="24"/>
        </w:rPr>
      </w:pPr>
      <w:r>
        <w:rPr>
          <w:sz w:val="24"/>
        </w:rPr>
        <w:t>Tona, E. (2017). </w:t>
      </w:r>
      <w:r>
        <w:rPr>
          <w:i/>
          <w:sz w:val="24"/>
        </w:rPr>
        <w:t>Determinants of Financial Risks of Private Commercial Banks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Ethiopia</w:t>
      </w:r>
      <w:r>
        <w:rPr>
          <w:i/>
          <w:spacing w:val="1"/>
          <w:sz w:val="24"/>
        </w:rPr>
        <w:t> </w:t>
      </w:r>
      <w:r>
        <w:rPr>
          <w:sz w:val="24"/>
        </w:rPr>
        <w:t>(Doctoral</w:t>
      </w:r>
      <w:r>
        <w:rPr>
          <w:spacing w:val="1"/>
          <w:sz w:val="24"/>
        </w:rPr>
        <w:t> </w:t>
      </w:r>
      <w:r>
        <w:rPr>
          <w:sz w:val="24"/>
        </w:rPr>
        <w:t>dissertation,</w:t>
      </w:r>
      <w:r>
        <w:rPr>
          <w:spacing w:val="1"/>
          <w:sz w:val="24"/>
        </w:rPr>
        <w:t> </w:t>
      </w:r>
      <w:r>
        <w:rPr>
          <w:sz w:val="24"/>
        </w:rPr>
        <w:t>Addis</w:t>
      </w:r>
      <w:r>
        <w:rPr>
          <w:spacing w:val="1"/>
          <w:sz w:val="24"/>
        </w:rPr>
        <w:t> </w:t>
      </w:r>
      <w:r>
        <w:rPr>
          <w:sz w:val="24"/>
        </w:rPr>
        <w:t>Ababa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Addis</w:t>
      </w:r>
      <w:r>
        <w:rPr>
          <w:spacing w:val="1"/>
          <w:sz w:val="24"/>
        </w:rPr>
        <w:t> </w:t>
      </w:r>
      <w:r>
        <w:rPr>
          <w:sz w:val="24"/>
        </w:rPr>
        <w:t>Ababa,</w:t>
      </w:r>
      <w:r>
        <w:rPr>
          <w:spacing w:val="1"/>
          <w:sz w:val="24"/>
        </w:rPr>
        <w:t> </w:t>
      </w:r>
      <w:r>
        <w:rPr>
          <w:sz w:val="24"/>
        </w:rPr>
        <w:t>Ethiopia).</w:t>
      </w:r>
    </w:p>
    <w:p>
      <w:pPr>
        <w:pStyle w:val="BodyText"/>
      </w:pPr>
    </w:p>
    <w:p>
      <w:pPr>
        <w:spacing w:before="0"/>
        <w:ind w:left="1200" w:right="118" w:hanging="720"/>
        <w:jc w:val="both"/>
        <w:rPr>
          <w:sz w:val="24"/>
        </w:rPr>
      </w:pPr>
      <w:r>
        <w:rPr>
          <w:sz w:val="24"/>
        </w:rPr>
        <w:t>Tse, R.Y.C. (1997), ‘‘Optimal loan size and mortgage rationing’’, </w:t>
      </w:r>
      <w:r>
        <w:rPr>
          <w:i/>
          <w:sz w:val="24"/>
        </w:rPr>
        <w:t>Journal of Property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Finance,</w:t>
      </w:r>
      <w:r>
        <w:rPr>
          <w:i/>
          <w:spacing w:val="-1"/>
          <w:sz w:val="24"/>
        </w:rPr>
        <w:t> </w:t>
      </w:r>
      <w:r>
        <w:rPr>
          <w:sz w:val="24"/>
        </w:rPr>
        <w:t>Vol. 8 No. 3, pp. 195-206.</w:t>
      </w:r>
    </w:p>
    <w:p>
      <w:pPr>
        <w:pStyle w:val="BodyText"/>
      </w:pPr>
    </w:p>
    <w:p>
      <w:pPr>
        <w:spacing w:before="0"/>
        <w:ind w:left="1200" w:right="115" w:hanging="720"/>
        <w:jc w:val="both"/>
        <w:rPr>
          <w:sz w:val="24"/>
        </w:rPr>
      </w:pPr>
      <w:r>
        <w:rPr>
          <w:sz w:val="24"/>
        </w:rPr>
        <w:t>Tsumake,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i/>
          <w:sz w:val="24"/>
        </w:rPr>
        <w:t>What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determinants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non-performing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loans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Botswana</w:t>
      </w:r>
      <w:r>
        <w:rPr>
          <w:i/>
          <w:spacing w:val="-1"/>
          <w:sz w:val="24"/>
        </w:rPr>
        <w:t> </w:t>
      </w:r>
      <w:r>
        <w:rPr>
          <w:sz w:val="24"/>
        </w:rPr>
        <w:t>(Doctoral dissertation, University</w:t>
      </w:r>
      <w:r>
        <w:rPr>
          <w:spacing w:val="-5"/>
          <w:sz w:val="24"/>
        </w:rPr>
        <w:t> </w:t>
      </w:r>
      <w:r>
        <w:rPr>
          <w:sz w:val="24"/>
        </w:rPr>
        <w:t>of Cape</w:t>
      </w:r>
      <w:r>
        <w:rPr>
          <w:spacing w:val="-1"/>
          <w:sz w:val="24"/>
        </w:rPr>
        <w:t> </w:t>
      </w:r>
      <w:r>
        <w:rPr>
          <w:sz w:val="24"/>
        </w:rPr>
        <w:t>Town)</w:t>
      </w:r>
    </w:p>
    <w:p>
      <w:pPr>
        <w:pStyle w:val="BodyText"/>
      </w:pPr>
    </w:p>
    <w:p>
      <w:pPr>
        <w:spacing w:before="1"/>
        <w:ind w:left="1200" w:right="115" w:hanging="720"/>
        <w:jc w:val="both"/>
        <w:rPr>
          <w:sz w:val="24"/>
        </w:rPr>
      </w:pPr>
      <w:r>
        <w:rPr>
          <w:sz w:val="24"/>
        </w:rPr>
        <w:t>Yusof, R. M., and Usman, F. H. (2015</w:t>
      </w:r>
      <w:r>
        <w:rPr>
          <w:i/>
          <w:sz w:val="24"/>
        </w:rPr>
        <w:t>). </w:t>
      </w:r>
      <w:r>
        <w:rPr>
          <w:sz w:val="24"/>
        </w:rPr>
        <w:t>Islamic housing financing and the real sectors</w:t>
      </w:r>
      <w:r>
        <w:rPr>
          <w:spacing w:val="-57"/>
          <w:sz w:val="24"/>
        </w:rPr>
        <w:t> </w:t>
      </w:r>
      <w:r>
        <w:rPr>
          <w:sz w:val="24"/>
        </w:rPr>
        <w:t>in Malaysia: an ARDL bound testing approach to cointegration</w:t>
      </w:r>
      <w:r>
        <w:rPr>
          <w:i/>
          <w:sz w:val="24"/>
        </w:rPr>
        <w:t>. 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Economics, Management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Accounting,</w:t>
      </w:r>
      <w:r>
        <w:rPr>
          <w:i/>
          <w:spacing w:val="2"/>
          <w:sz w:val="24"/>
        </w:rPr>
        <w:t> </w:t>
      </w:r>
      <w:r>
        <w:rPr>
          <w:sz w:val="24"/>
        </w:rPr>
        <w:t>23(1), 79.</w:t>
      </w:r>
    </w:p>
    <w:p>
      <w:pPr>
        <w:pStyle w:val="BodyText"/>
      </w:pPr>
    </w:p>
    <w:p>
      <w:pPr>
        <w:spacing w:before="0"/>
        <w:ind w:left="1200" w:right="811" w:hanging="720"/>
        <w:jc w:val="left"/>
        <w:rPr>
          <w:sz w:val="24"/>
        </w:rPr>
      </w:pPr>
      <w:r>
        <w:rPr>
          <w:sz w:val="24"/>
        </w:rPr>
        <w:t>Wooldridge, J.M. (2003), “</w:t>
      </w:r>
      <w:r>
        <w:rPr>
          <w:i/>
          <w:sz w:val="24"/>
        </w:rPr>
        <w:t>Cluster-Sample Methods in Applied Econometrics</w:t>
      </w:r>
      <w:r>
        <w:rPr>
          <w:sz w:val="24"/>
        </w:rPr>
        <w:t>,”</w:t>
      </w:r>
      <w:r>
        <w:rPr>
          <w:spacing w:val="-57"/>
          <w:sz w:val="24"/>
        </w:rPr>
        <w:t> </w:t>
      </w:r>
      <w:r>
        <w:rPr>
          <w:sz w:val="24"/>
        </w:rPr>
        <w:t>American</w:t>
      </w:r>
      <w:r>
        <w:rPr>
          <w:spacing w:val="-1"/>
          <w:sz w:val="24"/>
        </w:rPr>
        <w:t> </w:t>
      </w:r>
      <w:r>
        <w:rPr>
          <w:sz w:val="24"/>
        </w:rPr>
        <w:t>Economic</w:t>
      </w:r>
      <w:r>
        <w:rPr>
          <w:spacing w:val="-1"/>
          <w:sz w:val="24"/>
        </w:rPr>
        <w:t> </w:t>
      </w:r>
      <w:r>
        <w:rPr>
          <w:sz w:val="24"/>
        </w:rPr>
        <w:t>Review 93, 133-138</w:t>
      </w:r>
    </w:p>
    <w:p>
      <w:pPr>
        <w:pStyle w:val="BodyText"/>
      </w:pPr>
    </w:p>
    <w:p>
      <w:pPr>
        <w:spacing w:before="0"/>
        <w:ind w:left="1200" w:right="497" w:hanging="720"/>
        <w:jc w:val="left"/>
        <w:rPr>
          <w:sz w:val="24"/>
        </w:rPr>
      </w:pPr>
      <w:r>
        <w:rPr>
          <w:sz w:val="24"/>
        </w:rPr>
        <w:t>Zikmund, W. G., Babin, B. J., Carr, J. C., &amp; Griffin, M. (2013). </w:t>
      </w:r>
      <w:r>
        <w:rPr>
          <w:i/>
          <w:sz w:val="24"/>
        </w:rPr>
        <w:t>Business research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methods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Cengage</w:t>
      </w:r>
      <w:r>
        <w:rPr>
          <w:spacing w:val="1"/>
          <w:sz w:val="24"/>
        </w:rPr>
        <w:t> </w:t>
      </w:r>
      <w:r>
        <w:rPr>
          <w:sz w:val="24"/>
        </w:rPr>
        <w:t>Learning.</w:t>
      </w:r>
    </w:p>
    <w:sectPr>
      <w:pgSz w:w="11910" w:h="16840"/>
      <w:pgMar w:header="0" w:footer="1056" w:top="1340" w:bottom="1240" w:left="16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649994pt;margin-top:778.12262pt;width:19pt;height:15.3pt;mso-position-horizontal-relative:page;mso-position-vertical-relative:page;z-index:-1581209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3987" w:right="326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housingwatch.my/01_housingfin_01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padelah arep</dc:creator>
  <dcterms:created xsi:type="dcterms:W3CDTF">2021-05-31T07:19:57Z</dcterms:created>
  <dcterms:modified xsi:type="dcterms:W3CDTF">2021-05-31T07:19:57Z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